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961" w:rsidRDefault="00C71961" w:rsidP="00A00C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32800336"/>
      <w:r w:rsidRPr="00C71961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Информация об </w:t>
      </w:r>
      <w:proofErr w:type="spellStart"/>
      <w:r w:rsidR="002C76C6" w:rsidRPr="00C71961">
        <w:rPr>
          <w:rFonts w:ascii="Times New Roman" w:hAnsi="Times New Roman" w:cs="Times New Roman"/>
          <w:b/>
          <w:sz w:val="28"/>
          <w:szCs w:val="28"/>
        </w:rPr>
        <w:t>экспертно</w:t>
      </w:r>
      <w:proofErr w:type="spellEnd"/>
      <w:r w:rsidR="002C76C6" w:rsidRPr="00C71961">
        <w:rPr>
          <w:rFonts w:ascii="Times New Roman" w:hAnsi="Times New Roman" w:cs="Times New Roman"/>
          <w:b/>
          <w:sz w:val="28"/>
          <w:szCs w:val="28"/>
        </w:rPr>
        <w:t xml:space="preserve"> - аналитическо</w:t>
      </w:r>
      <w:r w:rsidRPr="00C71961">
        <w:rPr>
          <w:rFonts w:ascii="Times New Roman" w:hAnsi="Times New Roman" w:cs="Times New Roman"/>
          <w:b/>
          <w:sz w:val="28"/>
          <w:szCs w:val="28"/>
        </w:rPr>
        <w:t>м</w:t>
      </w:r>
      <w:r w:rsidR="002C76C6" w:rsidRPr="00C71961">
        <w:rPr>
          <w:rFonts w:ascii="Times New Roman" w:hAnsi="Times New Roman" w:cs="Times New Roman"/>
          <w:b/>
          <w:sz w:val="28"/>
          <w:szCs w:val="28"/>
        </w:rPr>
        <w:t xml:space="preserve"> мероприяти</w:t>
      </w:r>
      <w:r w:rsidRPr="00C71961">
        <w:rPr>
          <w:rFonts w:ascii="Times New Roman" w:hAnsi="Times New Roman" w:cs="Times New Roman"/>
          <w:b/>
          <w:sz w:val="28"/>
          <w:szCs w:val="28"/>
        </w:rPr>
        <w:t>и</w:t>
      </w:r>
      <w:r w:rsidR="002C76C6" w:rsidRPr="00C719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0C50" w:rsidRPr="00C71961">
        <w:rPr>
          <w:rFonts w:ascii="Times New Roman" w:hAnsi="Times New Roman" w:cs="Times New Roman"/>
          <w:b/>
          <w:bCs/>
          <w:sz w:val="28"/>
          <w:szCs w:val="28"/>
        </w:rPr>
        <w:t>на отчет об исполнении бюджета</w:t>
      </w:r>
      <w:r w:rsidRPr="00C719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44DD2" w:rsidRPr="00C71961">
        <w:rPr>
          <w:rFonts w:ascii="Times New Roman" w:hAnsi="Times New Roman" w:cs="Times New Roman"/>
          <w:b/>
          <w:bCs/>
          <w:sz w:val="28"/>
          <w:szCs w:val="28"/>
        </w:rPr>
        <w:t>Песчаного</w:t>
      </w:r>
      <w:r w:rsidR="00A00C50" w:rsidRPr="00C71961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</w:p>
    <w:p w:rsidR="00A00C50" w:rsidRDefault="00A00C50" w:rsidP="00A00C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1961">
        <w:rPr>
          <w:rFonts w:ascii="Times New Roman" w:hAnsi="Times New Roman" w:cs="Times New Roman"/>
          <w:b/>
          <w:bCs/>
          <w:sz w:val="28"/>
          <w:szCs w:val="28"/>
        </w:rPr>
        <w:t>Тбилисского района</w:t>
      </w:r>
      <w:r w:rsidR="00C719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71961">
        <w:rPr>
          <w:rFonts w:ascii="Times New Roman" w:hAnsi="Times New Roman" w:cs="Times New Roman"/>
          <w:b/>
          <w:bCs/>
          <w:sz w:val="28"/>
          <w:szCs w:val="28"/>
        </w:rPr>
        <w:t>за 20</w:t>
      </w:r>
      <w:r w:rsidR="00D03D40" w:rsidRPr="00C7196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540E3" w:rsidRPr="00C7196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961F87" w:rsidRPr="00C719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71961">
        <w:rPr>
          <w:rFonts w:ascii="Times New Roman" w:hAnsi="Times New Roman" w:cs="Times New Roman"/>
          <w:b/>
          <w:bCs/>
          <w:sz w:val="28"/>
          <w:szCs w:val="28"/>
        </w:rPr>
        <w:t>год</w:t>
      </w:r>
    </w:p>
    <w:p w:rsidR="00C71961" w:rsidRPr="00C71961" w:rsidRDefault="00C71961" w:rsidP="00A00C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0C50" w:rsidRPr="00B66CE7" w:rsidRDefault="00A00C50" w:rsidP="00C71961">
      <w:pPr>
        <w:pStyle w:val="ad"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66CE7">
        <w:rPr>
          <w:rFonts w:ascii="Times New Roman" w:hAnsi="Times New Roman" w:cs="Times New Roman"/>
          <w:bCs/>
          <w:sz w:val="28"/>
          <w:szCs w:val="28"/>
        </w:rPr>
        <w:t>Общие положения</w:t>
      </w:r>
    </w:p>
    <w:p w:rsidR="009209D7" w:rsidRPr="009209D7" w:rsidRDefault="00005372" w:rsidP="00C71961">
      <w:pPr>
        <w:keepNext/>
        <w:suppressAutoHyphens/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7218C" w:rsidRPr="009209D7">
        <w:rPr>
          <w:rFonts w:ascii="Times New Roman" w:hAnsi="Times New Roman" w:cs="Times New Roman"/>
          <w:sz w:val="28"/>
          <w:szCs w:val="28"/>
        </w:rPr>
        <w:t xml:space="preserve">а основании </w:t>
      </w:r>
      <w:r w:rsidR="009209D7" w:rsidRPr="009209D7">
        <w:rPr>
          <w:rFonts w:ascii="Times New Roman" w:hAnsi="Times New Roman" w:cs="Times New Roman"/>
          <w:sz w:val="28"/>
          <w:szCs w:val="28"/>
        </w:rPr>
        <w:t>статьи 9 Федерального закона от 07.02.2011 г.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9209D7"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6C31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пункта 1.3. </w:t>
      </w:r>
      <w:r w:rsidR="009209D7"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статьи 8 Положения о контрольно-счетной палате </w:t>
      </w:r>
      <w:bookmarkStart w:id="1" w:name="_Hlk132630079"/>
      <w:r w:rsidR="009209D7"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 Тбилисский район</w:t>
      </w:r>
      <w:bookmarkEnd w:id="1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9209D7"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утвержденного решением Совета муниципального образования Тбилисский район от 29.03.2012 г. № 406, </w:t>
      </w:r>
      <w:r w:rsidR="009209D7" w:rsidRPr="00047D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подпункта </w:t>
      </w:r>
      <w:r w:rsidR="00B66CE7" w:rsidRPr="00047DDA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9209D7" w:rsidRPr="00047DDA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 w:rsidR="00047DDA" w:rsidRPr="00047DDA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9209D7"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пункта </w:t>
      </w:r>
      <w:r w:rsidR="00B66CE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9209D7"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 </w:t>
      </w:r>
      <w:r w:rsidR="006C3156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="00B66C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аздела 2 </w:t>
      </w:r>
      <w:r w:rsidR="009209D7"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плана работы контрольно-счетной палаты </w:t>
      </w:r>
      <w:r w:rsidR="00FD31AC"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образования Тбилисский район </w:t>
      </w:r>
      <w:r w:rsidR="009209D7"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202</w:t>
      </w:r>
      <w:r w:rsidR="008540E3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9209D7"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</w:t>
      </w:r>
      <w:r w:rsidR="00FD31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– КСП)</w:t>
      </w:r>
      <w:r w:rsidR="009209D7"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пункта </w:t>
      </w:r>
      <w:r w:rsidR="009209D7" w:rsidRPr="00841DEE">
        <w:rPr>
          <w:rFonts w:ascii="Times New Roman" w:eastAsia="Times New Roman" w:hAnsi="Times New Roman" w:cs="Times New Roman"/>
          <w:sz w:val="28"/>
          <w:szCs w:val="28"/>
          <w:lang w:eastAsia="ar-SA"/>
        </w:rPr>
        <w:t>1.2.</w:t>
      </w:r>
      <w:r w:rsidR="00841DEE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9209D7"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E14C7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="009209D7"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>оглашения «О передаче контрольно-счетной палате муниципального образования Тбилисский район полномочий по осуществлению внешнего муниципального финансового контроля»</w:t>
      </w:r>
      <w:r w:rsidR="00FE14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29.12.202</w:t>
      </w:r>
      <w:r w:rsidR="006A677D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41DE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</w:t>
      </w:r>
      <w:r w:rsidR="00EB57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б/н</w:t>
      </w:r>
      <w:r w:rsidR="005E1877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9209D7"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106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проведено </w:t>
      </w:r>
      <w:proofErr w:type="spellStart"/>
      <w:r w:rsidR="007106A3" w:rsidRPr="00B551ED">
        <w:rPr>
          <w:rFonts w:ascii="Times New Roman" w:hAnsi="Times New Roman" w:cs="Times New Roman"/>
          <w:sz w:val="28"/>
          <w:szCs w:val="28"/>
        </w:rPr>
        <w:t>экспертно</w:t>
      </w:r>
      <w:proofErr w:type="spellEnd"/>
      <w:r w:rsidR="007106A3">
        <w:rPr>
          <w:rFonts w:ascii="Times New Roman" w:hAnsi="Times New Roman" w:cs="Times New Roman"/>
          <w:sz w:val="28"/>
          <w:szCs w:val="28"/>
        </w:rPr>
        <w:t xml:space="preserve"> </w:t>
      </w:r>
      <w:r w:rsidR="007106A3" w:rsidRPr="00B551ED">
        <w:rPr>
          <w:rFonts w:ascii="Times New Roman" w:hAnsi="Times New Roman" w:cs="Times New Roman"/>
          <w:sz w:val="28"/>
          <w:szCs w:val="28"/>
        </w:rPr>
        <w:t>-</w:t>
      </w:r>
      <w:r w:rsidR="007106A3">
        <w:rPr>
          <w:rFonts w:ascii="Times New Roman" w:hAnsi="Times New Roman" w:cs="Times New Roman"/>
          <w:sz w:val="28"/>
          <w:szCs w:val="28"/>
        </w:rPr>
        <w:t xml:space="preserve"> </w:t>
      </w:r>
      <w:r w:rsidR="007106A3" w:rsidRPr="00B551ED">
        <w:rPr>
          <w:rFonts w:ascii="Times New Roman" w:hAnsi="Times New Roman" w:cs="Times New Roman"/>
          <w:sz w:val="28"/>
          <w:szCs w:val="28"/>
        </w:rPr>
        <w:t>аналитическо</w:t>
      </w:r>
      <w:r w:rsidR="00372F79">
        <w:rPr>
          <w:rFonts w:ascii="Times New Roman" w:hAnsi="Times New Roman" w:cs="Times New Roman"/>
          <w:sz w:val="28"/>
          <w:szCs w:val="28"/>
        </w:rPr>
        <w:t>е</w:t>
      </w:r>
      <w:r w:rsidR="007106A3" w:rsidRPr="00B551ED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7106A3">
        <w:rPr>
          <w:rFonts w:ascii="Times New Roman" w:hAnsi="Times New Roman" w:cs="Times New Roman"/>
          <w:sz w:val="28"/>
          <w:szCs w:val="28"/>
        </w:rPr>
        <w:t>е и</w:t>
      </w:r>
      <w:r w:rsidR="007106A3" w:rsidRPr="00BE6F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E6F13" w:rsidRPr="00BE6F13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подготовлено заключение на</w:t>
      </w:r>
      <w:r w:rsidR="00BE6F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C76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проект решения Совета </w:t>
      </w:r>
      <w:r w:rsidR="00F44DD2">
        <w:rPr>
          <w:rFonts w:ascii="Times New Roman" w:eastAsia="Times New Roman" w:hAnsi="Times New Roman" w:cs="Times New Roman"/>
          <w:sz w:val="28"/>
          <w:szCs w:val="28"/>
          <w:lang w:eastAsia="ar-SA"/>
        </w:rPr>
        <w:t>Песчаного</w:t>
      </w:r>
      <w:r w:rsidR="009209D7"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r w:rsidR="009209D7" w:rsidRPr="009209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Тбилисского района </w:t>
      </w:r>
      <w:r w:rsidR="002C76C6">
        <w:rPr>
          <w:rFonts w:ascii="Times New Roman" w:eastAsia="Times New Roman" w:hAnsi="Times New Roman" w:cs="Times New Roman"/>
          <w:sz w:val="28"/>
          <w:szCs w:val="28"/>
          <w:lang w:eastAsia="ar-SA"/>
        </w:rPr>
        <w:t>«О</w:t>
      </w:r>
      <w:r w:rsidR="002C76C6" w:rsidRPr="00BE6F13">
        <w:rPr>
          <w:rFonts w:ascii="Times New Roman" w:hAnsi="Times New Roman" w:cs="Times New Roman"/>
          <w:sz w:val="28"/>
          <w:szCs w:val="28"/>
        </w:rPr>
        <w:t>б исполнении бюджета</w:t>
      </w:r>
      <w:r w:rsidR="002C76C6" w:rsidRPr="00B551ED">
        <w:rPr>
          <w:rFonts w:ascii="Times New Roman" w:hAnsi="Times New Roman" w:cs="Times New Roman"/>
          <w:sz w:val="28"/>
          <w:szCs w:val="28"/>
        </w:rPr>
        <w:t xml:space="preserve"> </w:t>
      </w:r>
      <w:r w:rsidR="00F44DD2">
        <w:rPr>
          <w:rFonts w:ascii="Times New Roman" w:eastAsia="Times New Roman" w:hAnsi="Times New Roman" w:cs="Times New Roman"/>
          <w:sz w:val="28"/>
          <w:szCs w:val="28"/>
          <w:lang w:eastAsia="ar-SA"/>
        </w:rPr>
        <w:t>Песчаного</w:t>
      </w:r>
      <w:r w:rsidR="000830E5"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r w:rsidR="000830E5" w:rsidRPr="009209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Тбилисского района</w:t>
      </w:r>
      <w:r w:rsidR="000830E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0830E5"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>за 202</w:t>
      </w:r>
      <w:r w:rsidR="000830E5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0830E5"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</w:t>
      </w:r>
      <w:r w:rsidR="000830E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».</w:t>
      </w:r>
      <w:r w:rsidR="000830E5" w:rsidRPr="009209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293DC8" w:rsidRPr="00293DC8" w:rsidRDefault="00974007" w:rsidP="00C71961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" w:name="_Hlk132026690"/>
      <w:r w:rsidRPr="00293D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Цель </w:t>
      </w:r>
      <w:proofErr w:type="spellStart"/>
      <w:r w:rsidRPr="00293DC8">
        <w:rPr>
          <w:rFonts w:ascii="Times New Roman" w:eastAsia="Times New Roman" w:hAnsi="Times New Roman" w:cs="Times New Roman"/>
          <w:sz w:val="28"/>
          <w:szCs w:val="28"/>
          <w:lang w:eastAsia="ar-SA"/>
        </w:rPr>
        <w:t>экспертно</w:t>
      </w:r>
      <w:proofErr w:type="spellEnd"/>
      <w:r w:rsidR="0012026C" w:rsidRPr="00293D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93DC8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12026C" w:rsidRPr="00293D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93DC8">
        <w:rPr>
          <w:rFonts w:ascii="Times New Roman" w:eastAsia="Times New Roman" w:hAnsi="Times New Roman" w:cs="Times New Roman"/>
          <w:sz w:val="28"/>
          <w:szCs w:val="28"/>
          <w:lang w:eastAsia="ar-SA"/>
        </w:rPr>
        <w:t>аналитического мероприятия</w:t>
      </w:r>
      <w:r w:rsidR="005F2E33" w:rsidRPr="00293DC8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="00293DC8" w:rsidRPr="00293D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соблюдение, установленного пунктом 4 статьи 264.1 и статьи 264.6 Бюджетного кодекса</w:t>
      </w:r>
      <w:r w:rsidR="00293DC8" w:rsidRPr="00293DC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Российской Федерации </w:t>
      </w:r>
      <w:r w:rsidR="00293DC8" w:rsidRPr="0097218C">
        <w:rPr>
          <w:sz w:val="28"/>
          <w:szCs w:val="28"/>
        </w:rPr>
        <w:t>(</w:t>
      </w:r>
      <w:r w:rsidR="00293DC8" w:rsidRPr="00293DC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далее – Бюджетный кодекс РФ)</w:t>
      </w:r>
      <w:r w:rsidR="00293DC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93DC8" w:rsidRPr="00293DC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порядка составления администрацией </w:t>
      </w:r>
      <w:r w:rsidR="00047DD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Песчаного </w:t>
      </w:r>
      <w:r w:rsidR="000830E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сельского </w:t>
      </w:r>
      <w:r w:rsidR="00293DC8" w:rsidRPr="00293DC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поселения </w:t>
      </w:r>
      <w:r w:rsidR="00047DD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Тбилисского района </w:t>
      </w:r>
      <w:r w:rsidR="00293DC8" w:rsidRPr="00293DC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отчета об исполнении бюджета за 202</w:t>
      </w:r>
      <w:r w:rsidR="00841DEE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293DC8" w:rsidRPr="00293DC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 и представления в Совет </w:t>
      </w:r>
      <w:r w:rsidR="00F44D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Песчаного</w:t>
      </w:r>
      <w:r w:rsidR="00293DC8" w:rsidRPr="00293DC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841DE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Тбилисского района</w:t>
      </w:r>
      <w:r w:rsidR="00293DC8" w:rsidRPr="00293DC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для его рассмотрения и утверждения.</w:t>
      </w:r>
    </w:p>
    <w:bookmarkEnd w:id="2"/>
    <w:p w:rsidR="00F07F1C" w:rsidRDefault="00F07F1C" w:rsidP="00C71961">
      <w:pPr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07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 </w:t>
      </w:r>
      <w:proofErr w:type="spellStart"/>
      <w:r w:rsidRPr="00F07F1C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экспертно</w:t>
      </w:r>
      <w:proofErr w:type="spellEnd"/>
      <w:r w:rsidR="00DD4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7F1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D4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7F1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аналитического мероприятия</w:t>
      </w:r>
      <w:r w:rsidR="005F2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BE6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4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</w:t>
      </w:r>
      <w:r w:rsidR="00DD473D">
        <w:rPr>
          <w:rFonts w:ascii="Times New Roman" w:hAnsi="Times New Roman" w:cs="Times New Roman"/>
          <w:sz w:val="28"/>
          <w:szCs w:val="28"/>
        </w:rPr>
        <w:t>об исполнении бюджета</w:t>
      </w:r>
      <w:r w:rsidR="00DD473D" w:rsidRPr="00DD473D">
        <w:rPr>
          <w:rFonts w:ascii="Times New Roman" w:hAnsi="Times New Roman" w:cs="Times New Roman"/>
          <w:sz w:val="28"/>
          <w:szCs w:val="28"/>
        </w:rPr>
        <w:t xml:space="preserve"> </w:t>
      </w:r>
      <w:r w:rsidR="00F44DD2">
        <w:rPr>
          <w:rFonts w:ascii="Times New Roman" w:hAnsi="Times New Roman" w:cs="Times New Roman"/>
          <w:sz w:val="28"/>
          <w:szCs w:val="28"/>
        </w:rPr>
        <w:t>Песчаного</w:t>
      </w:r>
      <w:r w:rsidR="00DD473D">
        <w:rPr>
          <w:rFonts w:ascii="Times New Roman" w:hAnsi="Times New Roman" w:cs="Times New Roman"/>
          <w:sz w:val="28"/>
          <w:szCs w:val="28"/>
        </w:rPr>
        <w:t xml:space="preserve"> сельского поселен</w:t>
      </w:r>
      <w:r w:rsidR="00BE6F13">
        <w:rPr>
          <w:rFonts w:ascii="Times New Roman" w:hAnsi="Times New Roman" w:cs="Times New Roman"/>
          <w:sz w:val="28"/>
          <w:szCs w:val="28"/>
        </w:rPr>
        <w:t xml:space="preserve">ия </w:t>
      </w:r>
      <w:r w:rsidR="00047DDA">
        <w:rPr>
          <w:rFonts w:ascii="Times New Roman" w:hAnsi="Times New Roman" w:cs="Times New Roman"/>
          <w:sz w:val="28"/>
          <w:szCs w:val="28"/>
        </w:rPr>
        <w:t xml:space="preserve">Тбилисского района </w:t>
      </w:r>
      <w:r w:rsidR="00DD473D">
        <w:rPr>
          <w:rFonts w:ascii="Times New Roman" w:hAnsi="Times New Roman" w:cs="Times New Roman"/>
          <w:sz w:val="28"/>
          <w:szCs w:val="28"/>
        </w:rPr>
        <w:t>за 202</w:t>
      </w:r>
      <w:r w:rsidR="00841DEE">
        <w:rPr>
          <w:rFonts w:ascii="Times New Roman" w:hAnsi="Times New Roman" w:cs="Times New Roman"/>
          <w:sz w:val="28"/>
          <w:szCs w:val="28"/>
        </w:rPr>
        <w:t>2</w:t>
      </w:r>
      <w:r w:rsidR="00DD473D">
        <w:rPr>
          <w:rFonts w:ascii="Times New Roman" w:hAnsi="Times New Roman" w:cs="Times New Roman"/>
          <w:sz w:val="28"/>
          <w:szCs w:val="28"/>
        </w:rPr>
        <w:t xml:space="preserve"> год</w:t>
      </w:r>
      <w:r w:rsidR="00A73743">
        <w:rPr>
          <w:rFonts w:ascii="Times New Roman" w:hAnsi="Times New Roman" w:cs="Times New Roman"/>
          <w:sz w:val="28"/>
          <w:szCs w:val="28"/>
        </w:rPr>
        <w:t xml:space="preserve"> </w:t>
      </w:r>
      <w:r w:rsidR="000830E5"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(далее – </w:t>
      </w:r>
      <w:r w:rsidR="00F44DD2">
        <w:rPr>
          <w:rFonts w:ascii="Times New Roman" w:eastAsia="Times New Roman" w:hAnsi="Times New Roman" w:cs="Times New Roman"/>
          <w:sz w:val="28"/>
          <w:szCs w:val="28"/>
          <w:lang w:eastAsia="ar-SA"/>
        </w:rPr>
        <w:t>Песчан</w:t>
      </w:r>
      <w:r w:rsidR="000830E5"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ое сельское поселение, </w:t>
      </w:r>
      <w:r w:rsidR="000830E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сельское </w:t>
      </w:r>
      <w:r w:rsidR="000830E5"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поселение)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3DC8" w:rsidRPr="00D74A7E" w:rsidRDefault="00293DC8" w:rsidP="00C71961">
      <w:pPr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_Hlk132026821"/>
      <w:r w:rsidRPr="00293DC8">
        <w:rPr>
          <w:rFonts w:ascii="Times New Roman" w:hAnsi="Times New Roman" w:cs="Times New Roman"/>
          <w:sz w:val="28"/>
          <w:szCs w:val="28"/>
        </w:rPr>
        <w:t>Способ проведения</w:t>
      </w:r>
      <w:r w:rsidR="00D74A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4A7E" w:rsidRPr="007D7599">
        <w:rPr>
          <w:rFonts w:ascii="Times New Roman" w:hAnsi="Times New Roman" w:cs="Times New Roman"/>
          <w:sz w:val="28"/>
          <w:szCs w:val="28"/>
        </w:rPr>
        <w:t>экспертно</w:t>
      </w:r>
      <w:proofErr w:type="spellEnd"/>
      <w:r w:rsidR="00D74A7E" w:rsidRPr="007D7599">
        <w:rPr>
          <w:rFonts w:ascii="Times New Roman" w:hAnsi="Times New Roman" w:cs="Times New Roman"/>
          <w:sz w:val="28"/>
          <w:szCs w:val="28"/>
        </w:rPr>
        <w:t xml:space="preserve"> - аналитического мероприятия</w:t>
      </w:r>
      <w:r w:rsidR="00D74A7E">
        <w:rPr>
          <w:rFonts w:ascii="Times New Roman" w:hAnsi="Times New Roman" w:cs="Times New Roman"/>
          <w:sz w:val="28"/>
          <w:szCs w:val="28"/>
        </w:rPr>
        <w:t xml:space="preserve">: </w:t>
      </w:r>
      <w:bookmarkStart w:id="4" w:name="_Hlk101277468"/>
      <w:r w:rsidR="00D74A7E">
        <w:rPr>
          <w:rFonts w:ascii="Times New Roman" w:hAnsi="Times New Roman" w:cs="Times New Roman"/>
          <w:sz w:val="28"/>
          <w:szCs w:val="28"/>
        </w:rPr>
        <w:t xml:space="preserve">выборочная проверка показателей </w:t>
      </w:r>
      <w:r w:rsidR="00D74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отчета </w:t>
      </w:r>
      <w:r w:rsidR="00D74A7E">
        <w:rPr>
          <w:rFonts w:ascii="Times New Roman" w:hAnsi="Times New Roman" w:cs="Times New Roman"/>
          <w:sz w:val="28"/>
          <w:szCs w:val="28"/>
        </w:rPr>
        <w:t>об исполнении бюджета</w:t>
      </w:r>
      <w:r w:rsidR="00D74A7E" w:rsidRPr="00DD473D">
        <w:rPr>
          <w:rFonts w:ascii="Times New Roman" w:hAnsi="Times New Roman" w:cs="Times New Roman"/>
          <w:sz w:val="28"/>
          <w:szCs w:val="28"/>
        </w:rPr>
        <w:t xml:space="preserve"> </w:t>
      </w:r>
      <w:r w:rsidR="00F44DD2">
        <w:rPr>
          <w:rFonts w:ascii="Times New Roman" w:hAnsi="Times New Roman" w:cs="Times New Roman"/>
          <w:sz w:val="28"/>
          <w:szCs w:val="28"/>
        </w:rPr>
        <w:t>Песчаного</w:t>
      </w:r>
      <w:r w:rsidR="00D74A7E">
        <w:rPr>
          <w:rFonts w:ascii="Times New Roman" w:hAnsi="Times New Roman" w:cs="Times New Roman"/>
          <w:sz w:val="28"/>
          <w:szCs w:val="28"/>
        </w:rPr>
        <w:t xml:space="preserve"> сельского поселения за 202</w:t>
      </w:r>
      <w:r w:rsidR="00841DEE">
        <w:rPr>
          <w:rFonts w:ascii="Times New Roman" w:hAnsi="Times New Roman" w:cs="Times New Roman"/>
          <w:sz w:val="28"/>
          <w:szCs w:val="28"/>
        </w:rPr>
        <w:t>2</w:t>
      </w:r>
      <w:r w:rsidR="00D74A7E">
        <w:rPr>
          <w:rFonts w:ascii="Times New Roman" w:hAnsi="Times New Roman" w:cs="Times New Roman"/>
          <w:sz w:val="28"/>
          <w:szCs w:val="28"/>
        </w:rPr>
        <w:t xml:space="preserve"> год.</w:t>
      </w:r>
      <w:bookmarkEnd w:id="4"/>
    </w:p>
    <w:bookmarkEnd w:id="3"/>
    <w:p w:rsidR="008D294B" w:rsidRDefault="00293DC8" w:rsidP="00C71961">
      <w:pPr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Проверяе</w:t>
      </w:r>
      <w:r w:rsidR="008D294B">
        <w:rPr>
          <w:rFonts w:ascii="Times New Roman" w:hAnsi="Times New Roman" w:cs="Times New Roman"/>
          <w:sz w:val="28"/>
          <w:szCs w:val="28"/>
        </w:rPr>
        <w:t>мый период</w:t>
      </w:r>
      <w:r w:rsidR="005F2E33">
        <w:rPr>
          <w:rFonts w:ascii="Times New Roman" w:hAnsi="Times New Roman" w:cs="Times New Roman"/>
          <w:sz w:val="28"/>
          <w:szCs w:val="28"/>
        </w:rPr>
        <w:t xml:space="preserve">: </w:t>
      </w:r>
      <w:r w:rsidR="008D294B">
        <w:rPr>
          <w:rFonts w:ascii="Times New Roman" w:hAnsi="Times New Roman" w:cs="Times New Roman"/>
          <w:sz w:val="28"/>
          <w:szCs w:val="28"/>
        </w:rPr>
        <w:t>202</w:t>
      </w:r>
      <w:r w:rsidR="00841DEE">
        <w:rPr>
          <w:rFonts w:ascii="Times New Roman" w:hAnsi="Times New Roman" w:cs="Times New Roman"/>
          <w:sz w:val="28"/>
          <w:szCs w:val="28"/>
        </w:rPr>
        <w:t>2</w:t>
      </w:r>
      <w:r w:rsidR="008D294B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7106A3" w:rsidRDefault="007106A3" w:rsidP="00C719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5" w:name="_Hlk132026915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Срок проведения </w:t>
      </w:r>
      <w:proofErr w:type="spellStart"/>
      <w:r w:rsidR="008D6116" w:rsidRPr="00B551ED">
        <w:rPr>
          <w:rFonts w:ascii="Times New Roman" w:hAnsi="Times New Roman" w:cs="Times New Roman"/>
          <w:sz w:val="28"/>
          <w:szCs w:val="28"/>
        </w:rPr>
        <w:t>экспертно</w:t>
      </w:r>
      <w:proofErr w:type="spellEnd"/>
      <w:r w:rsidR="008D6116">
        <w:rPr>
          <w:rFonts w:ascii="Times New Roman" w:hAnsi="Times New Roman" w:cs="Times New Roman"/>
          <w:sz w:val="28"/>
          <w:szCs w:val="28"/>
        </w:rPr>
        <w:t xml:space="preserve"> </w:t>
      </w:r>
      <w:r w:rsidR="008D6116" w:rsidRPr="00B551ED">
        <w:rPr>
          <w:rFonts w:ascii="Times New Roman" w:hAnsi="Times New Roman" w:cs="Times New Roman"/>
          <w:sz w:val="28"/>
          <w:szCs w:val="28"/>
        </w:rPr>
        <w:t>-</w:t>
      </w:r>
      <w:r w:rsidR="008D6116">
        <w:rPr>
          <w:rFonts w:ascii="Times New Roman" w:hAnsi="Times New Roman" w:cs="Times New Roman"/>
          <w:sz w:val="28"/>
          <w:szCs w:val="28"/>
        </w:rPr>
        <w:t xml:space="preserve"> </w:t>
      </w:r>
      <w:r w:rsidR="008D6116" w:rsidRPr="00B551ED">
        <w:rPr>
          <w:rFonts w:ascii="Times New Roman" w:hAnsi="Times New Roman" w:cs="Times New Roman"/>
          <w:sz w:val="28"/>
          <w:szCs w:val="28"/>
        </w:rPr>
        <w:t>аналитического мероприятия</w:t>
      </w:r>
      <w:r w:rsidR="008D61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 01.04.2022 г. по </w:t>
      </w:r>
      <w:r w:rsidR="00F44DD2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6A677D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.04.2022 г.</w:t>
      </w:r>
    </w:p>
    <w:p w:rsidR="00433FA4" w:rsidRPr="00433FA4" w:rsidRDefault="004C23D8" w:rsidP="00C7196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bookmarkStart w:id="6" w:name="_Hlk132027419"/>
      <w:bookmarkEnd w:id="5"/>
      <w:r w:rsidRPr="004C23D8">
        <w:rPr>
          <w:rFonts w:ascii="Times New Roman" w:hAnsi="Times New Roman" w:cs="Times New Roman"/>
          <w:sz w:val="28"/>
          <w:szCs w:val="28"/>
        </w:rPr>
        <w:t>В 202</w:t>
      </w:r>
      <w:r w:rsidR="00841DEE">
        <w:rPr>
          <w:rFonts w:ascii="Times New Roman" w:hAnsi="Times New Roman" w:cs="Times New Roman"/>
          <w:sz w:val="28"/>
          <w:szCs w:val="28"/>
        </w:rPr>
        <w:t>2</w:t>
      </w:r>
      <w:r w:rsidRPr="004C23D8">
        <w:rPr>
          <w:rFonts w:ascii="Times New Roman" w:hAnsi="Times New Roman" w:cs="Times New Roman"/>
          <w:sz w:val="28"/>
          <w:szCs w:val="28"/>
        </w:rPr>
        <w:t xml:space="preserve"> году бюджетный процесс в </w:t>
      </w:r>
      <w:r w:rsidR="00F44DD2">
        <w:rPr>
          <w:rFonts w:ascii="Times New Roman" w:hAnsi="Times New Roman" w:cs="Times New Roman"/>
          <w:sz w:val="28"/>
          <w:szCs w:val="28"/>
        </w:rPr>
        <w:t>Песчан</w:t>
      </w:r>
      <w:r>
        <w:rPr>
          <w:rFonts w:ascii="Times New Roman" w:hAnsi="Times New Roman" w:cs="Times New Roman"/>
          <w:sz w:val="28"/>
          <w:szCs w:val="28"/>
        </w:rPr>
        <w:t xml:space="preserve">ом сельском поселении </w:t>
      </w:r>
      <w:r w:rsidRPr="004C23D8">
        <w:rPr>
          <w:rFonts w:ascii="Times New Roman" w:hAnsi="Times New Roman" w:cs="Times New Roman"/>
          <w:sz w:val="28"/>
          <w:szCs w:val="28"/>
        </w:rPr>
        <w:t>осуществлялся на основании Бюджетного кодекса</w:t>
      </w:r>
      <w:r w:rsidR="000D4D14">
        <w:rPr>
          <w:rFonts w:ascii="Times New Roman" w:hAnsi="Times New Roman" w:cs="Times New Roman"/>
          <w:sz w:val="28"/>
          <w:szCs w:val="28"/>
        </w:rPr>
        <w:t xml:space="preserve"> РФ</w:t>
      </w:r>
      <w:r w:rsidRPr="004C23D8">
        <w:rPr>
          <w:rFonts w:ascii="Times New Roman" w:hAnsi="Times New Roman" w:cs="Times New Roman"/>
          <w:sz w:val="28"/>
          <w:szCs w:val="28"/>
        </w:rPr>
        <w:t>, Федерального закона от 06.10.2003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4C23D8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F26D77">
        <w:rPr>
          <w:rFonts w:ascii="Times New Roman" w:hAnsi="Times New Roman" w:cs="Times New Roman"/>
          <w:sz w:val="28"/>
          <w:szCs w:val="28"/>
        </w:rPr>
        <w:t>р</w:t>
      </w:r>
      <w:r w:rsidRPr="004C23D8">
        <w:rPr>
          <w:rFonts w:ascii="Times New Roman" w:hAnsi="Times New Roman" w:cs="Times New Roman"/>
          <w:sz w:val="28"/>
          <w:szCs w:val="28"/>
        </w:rPr>
        <w:t>ешени</w:t>
      </w:r>
      <w:r w:rsidR="00F26D77">
        <w:rPr>
          <w:rFonts w:ascii="Times New Roman" w:hAnsi="Times New Roman" w:cs="Times New Roman"/>
          <w:sz w:val="28"/>
          <w:szCs w:val="28"/>
        </w:rPr>
        <w:t>я</w:t>
      </w:r>
      <w:r w:rsidRPr="004C23D8">
        <w:rPr>
          <w:rFonts w:ascii="Times New Roman" w:hAnsi="Times New Roman" w:cs="Times New Roman"/>
          <w:sz w:val="28"/>
          <w:szCs w:val="28"/>
        </w:rPr>
        <w:t xml:space="preserve"> </w:t>
      </w:r>
      <w:r w:rsidR="00F26D77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F44DD2">
        <w:rPr>
          <w:rFonts w:ascii="Times New Roman" w:hAnsi="Times New Roman" w:cs="Times New Roman"/>
          <w:sz w:val="28"/>
          <w:szCs w:val="28"/>
        </w:rPr>
        <w:t>Песчаного</w:t>
      </w:r>
      <w:r w:rsidR="00F26D77" w:rsidRPr="006F32F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F26D77">
        <w:rPr>
          <w:rFonts w:ascii="Times New Roman" w:hAnsi="Times New Roman" w:cs="Times New Roman"/>
          <w:sz w:val="28"/>
          <w:szCs w:val="28"/>
        </w:rPr>
        <w:t xml:space="preserve">Тбилисского </w:t>
      </w:r>
      <w:r w:rsidR="00F26D77" w:rsidRPr="00594044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F26D77" w:rsidRPr="000D6F05">
        <w:rPr>
          <w:rFonts w:ascii="Times New Roman" w:hAnsi="Times New Roman" w:cs="Times New Roman"/>
          <w:sz w:val="28"/>
          <w:szCs w:val="28"/>
        </w:rPr>
        <w:t>от 2</w:t>
      </w:r>
      <w:r w:rsidR="00594044" w:rsidRPr="000D6F05">
        <w:rPr>
          <w:rFonts w:ascii="Times New Roman" w:hAnsi="Times New Roman" w:cs="Times New Roman"/>
          <w:sz w:val="28"/>
          <w:szCs w:val="28"/>
        </w:rPr>
        <w:t>4</w:t>
      </w:r>
      <w:r w:rsidR="00F26D77" w:rsidRPr="000D6F05">
        <w:rPr>
          <w:rFonts w:ascii="Times New Roman" w:hAnsi="Times New Roman" w:cs="Times New Roman"/>
          <w:sz w:val="28"/>
          <w:szCs w:val="28"/>
        </w:rPr>
        <w:t>.12.202</w:t>
      </w:r>
      <w:r w:rsidR="00594044" w:rsidRPr="000D6F05">
        <w:rPr>
          <w:rFonts w:ascii="Times New Roman" w:hAnsi="Times New Roman" w:cs="Times New Roman"/>
          <w:sz w:val="28"/>
          <w:szCs w:val="28"/>
        </w:rPr>
        <w:t>1</w:t>
      </w:r>
      <w:r w:rsidR="00F26D77" w:rsidRPr="000D6F05">
        <w:rPr>
          <w:rFonts w:ascii="Times New Roman" w:hAnsi="Times New Roman" w:cs="Times New Roman"/>
          <w:sz w:val="28"/>
          <w:szCs w:val="28"/>
        </w:rPr>
        <w:t xml:space="preserve"> г. № </w:t>
      </w:r>
      <w:r w:rsidR="00594044" w:rsidRPr="000D6F05">
        <w:rPr>
          <w:rFonts w:ascii="Times New Roman" w:hAnsi="Times New Roman" w:cs="Times New Roman"/>
          <w:sz w:val="28"/>
          <w:szCs w:val="28"/>
        </w:rPr>
        <w:t>1</w:t>
      </w:r>
      <w:r w:rsidR="000D6F05" w:rsidRPr="000D6F05">
        <w:rPr>
          <w:rFonts w:ascii="Times New Roman" w:hAnsi="Times New Roman" w:cs="Times New Roman"/>
          <w:sz w:val="28"/>
          <w:szCs w:val="28"/>
        </w:rPr>
        <w:t>06</w:t>
      </w:r>
      <w:r w:rsidR="00F26D77" w:rsidRPr="00594044">
        <w:rPr>
          <w:rFonts w:ascii="Times New Roman" w:hAnsi="Times New Roman" w:cs="Times New Roman"/>
          <w:sz w:val="28"/>
          <w:szCs w:val="28"/>
        </w:rPr>
        <w:t xml:space="preserve"> «О</w:t>
      </w:r>
      <w:r w:rsidR="00F26D77">
        <w:rPr>
          <w:rFonts w:ascii="Times New Roman" w:hAnsi="Times New Roman" w:cs="Times New Roman"/>
          <w:sz w:val="28"/>
          <w:szCs w:val="28"/>
        </w:rPr>
        <w:t xml:space="preserve"> </w:t>
      </w:r>
      <w:r w:rsidR="00F26D77" w:rsidRPr="007E077B">
        <w:rPr>
          <w:rFonts w:ascii="Times New Roman" w:hAnsi="Times New Roman" w:cs="Times New Roman"/>
          <w:sz w:val="28"/>
          <w:szCs w:val="28"/>
        </w:rPr>
        <w:t xml:space="preserve">бюджете </w:t>
      </w:r>
      <w:r w:rsidR="00F44DD2">
        <w:rPr>
          <w:rFonts w:ascii="Times New Roman" w:hAnsi="Times New Roman" w:cs="Times New Roman"/>
          <w:sz w:val="28"/>
          <w:szCs w:val="28"/>
        </w:rPr>
        <w:t>Песчаного</w:t>
      </w:r>
      <w:r w:rsidR="00F26D77" w:rsidRPr="007E077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F26D77">
        <w:rPr>
          <w:rFonts w:ascii="Times New Roman" w:hAnsi="Times New Roman" w:cs="Times New Roman"/>
          <w:sz w:val="28"/>
          <w:szCs w:val="28"/>
        </w:rPr>
        <w:t xml:space="preserve">Тбилисского района </w:t>
      </w:r>
      <w:r w:rsidR="00F26D77" w:rsidRPr="007E077B">
        <w:rPr>
          <w:rFonts w:ascii="Times New Roman" w:hAnsi="Times New Roman" w:cs="Times New Roman"/>
          <w:sz w:val="28"/>
          <w:szCs w:val="28"/>
        </w:rPr>
        <w:t>на 202</w:t>
      </w:r>
      <w:r w:rsidR="00C1141C">
        <w:rPr>
          <w:rFonts w:ascii="Times New Roman" w:hAnsi="Times New Roman" w:cs="Times New Roman"/>
          <w:sz w:val="28"/>
          <w:szCs w:val="28"/>
        </w:rPr>
        <w:t>2</w:t>
      </w:r>
      <w:r w:rsidR="00F26D77" w:rsidRPr="007E077B">
        <w:rPr>
          <w:rFonts w:ascii="Times New Roman" w:hAnsi="Times New Roman" w:cs="Times New Roman"/>
          <w:sz w:val="28"/>
          <w:szCs w:val="28"/>
        </w:rPr>
        <w:t xml:space="preserve"> год»</w:t>
      </w:r>
      <w:r w:rsidR="00F26D77">
        <w:rPr>
          <w:rFonts w:ascii="Times New Roman" w:hAnsi="Times New Roman" w:cs="Times New Roman"/>
          <w:sz w:val="28"/>
          <w:szCs w:val="28"/>
        </w:rPr>
        <w:t>,</w:t>
      </w:r>
      <w:r w:rsidR="00433FA4">
        <w:rPr>
          <w:rFonts w:ascii="Times New Roman" w:hAnsi="Times New Roman" w:cs="Times New Roman"/>
          <w:sz w:val="28"/>
          <w:szCs w:val="28"/>
        </w:rPr>
        <w:t xml:space="preserve"> </w:t>
      </w:r>
      <w:r w:rsidR="00433FA4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Устава </w:t>
      </w:r>
      <w:r w:rsidR="00F44DD2">
        <w:rPr>
          <w:rFonts w:ascii="Times New Roman" w:hAnsi="Times New Roman" w:cs="Times New Roman"/>
          <w:bCs/>
          <w:color w:val="26282F"/>
          <w:sz w:val="28"/>
          <w:szCs w:val="28"/>
        </w:rPr>
        <w:t>Песчаного</w:t>
      </w:r>
      <w:r w:rsidR="00433FA4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сельского поселения Тбилисского района, утвержденного решением Совета </w:t>
      </w:r>
      <w:r w:rsidR="00F44DD2">
        <w:rPr>
          <w:rFonts w:ascii="Times New Roman" w:hAnsi="Times New Roman" w:cs="Times New Roman"/>
          <w:bCs/>
          <w:color w:val="26282F"/>
          <w:sz w:val="28"/>
          <w:szCs w:val="28"/>
        </w:rPr>
        <w:t>Песчаного</w:t>
      </w:r>
      <w:r w:rsidR="00433FA4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сельского поселения Тбилисского </w:t>
      </w:r>
      <w:r w:rsidR="00433FA4" w:rsidRPr="009A711A">
        <w:rPr>
          <w:rFonts w:ascii="Times New Roman" w:hAnsi="Times New Roman" w:cs="Times New Roman"/>
          <w:bCs/>
          <w:color w:val="26282F"/>
          <w:sz w:val="28"/>
          <w:szCs w:val="28"/>
        </w:rPr>
        <w:t>района от 19.04.2017 г.</w:t>
      </w:r>
      <w:r w:rsidR="009A711A" w:rsidRPr="009A711A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  </w:t>
      </w:r>
      <w:r w:rsidR="00433FA4" w:rsidRPr="009A711A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№ 1</w:t>
      </w:r>
      <w:r w:rsidR="009A711A" w:rsidRPr="009A711A">
        <w:rPr>
          <w:rFonts w:ascii="Times New Roman" w:hAnsi="Times New Roman" w:cs="Times New Roman"/>
          <w:bCs/>
          <w:color w:val="26282F"/>
          <w:sz w:val="28"/>
          <w:szCs w:val="28"/>
        </w:rPr>
        <w:t>24</w:t>
      </w:r>
      <w:r w:rsidR="00A20E40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(далее - Устав)</w:t>
      </w:r>
      <w:r w:rsidRPr="004C23D8">
        <w:rPr>
          <w:rFonts w:ascii="Times New Roman" w:hAnsi="Times New Roman" w:cs="Times New Roman"/>
          <w:sz w:val="28"/>
          <w:szCs w:val="28"/>
        </w:rPr>
        <w:t xml:space="preserve">, </w:t>
      </w:r>
      <w:r w:rsidR="00433FA4">
        <w:rPr>
          <w:rFonts w:ascii="Times New Roman" w:hAnsi="Times New Roman" w:cs="Times New Roman"/>
          <w:sz w:val="28"/>
          <w:szCs w:val="28"/>
        </w:rPr>
        <w:t>р</w:t>
      </w:r>
      <w:r w:rsidR="00433FA4" w:rsidRPr="00281BE5">
        <w:rPr>
          <w:rFonts w:ascii="Times New Roman" w:hAnsi="Times New Roman" w:cs="Times New Roman"/>
          <w:sz w:val="28"/>
          <w:szCs w:val="28"/>
        </w:rPr>
        <w:t>ешени</w:t>
      </w:r>
      <w:r w:rsidR="00433FA4">
        <w:rPr>
          <w:rFonts w:ascii="Times New Roman" w:hAnsi="Times New Roman" w:cs="Times New Roman"/>
          <w:sz w:val="28"/>
          <w:szCs w:val="28"/>
        </w:rPr>
        <w:t>я</w:t>
      </w:r>
      <w:r w:rsidR="00433FA4" w:rsidRPr="00281BE5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F44DD2">
        <w:rPr>
          <w:rFonts w:ascii="Times New Roman" w:hAnsi="Times New Roman" w:cs="Times New Roman"/>
          <w:sz w:val="28"/>
          <w:szCs w:val="28"/>
        </w:rPr>
        <w:t>Песчаного</w:t>
      </w:r>
      <w:r w:rsidR="00433FA4" w:rsidRPr="00E251F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433FA4" w:rsidRPr="00433FA4">
        <w:rPr>
          <w:rFonts w:ascii="Times New Roman" w:hAnsi="Times New Roman" w:cs="Times New Roman"/>
          <w:sz w:val="28"/>
          <w:szCs w:val="28"/>
        </w:rPr>
        <w:t xml:space="preserve"> </w:t>
      </w:r>
      <w:r w:rsidR="00433FA4">
        <w:rPr>
          <w:rFonts w:ascii="Times New Roman" w:hAnsi="Times New Roman" w:cs="Times New Roman"/>
          <w:sz w:val="28"/>
          <w:szCs w:val="28"/>
        </w:rPr>
        <w:lastRenderedPageBreak/>
        <w:t>Тбилисского района</w:t>
      </w:r>
      <w:r w:rsidR="00433FA4" w:rsidRPr="00E251F3">
        <w:rPr>
          <w:rFonts w:ascii="Times New Roman" w:hAnsi="Times New Roman" w:cs="Times New Roman"/>
          <w:sz w:val="28"/>
          <w:szCs w:val="28"/>
        </w:rPr>
        <w:t xml:space="preserve"> </w:t>
      </w:r>
      <w:r w:rsidR="00433FA4" w:rsidRPr="00281BE5">
        <w:rPr>
          <w:rFonts w:ascii="Times New Roman" w:hAnsi="Times New Roman" w:cs="Times New Roman"/>
          <w:sz w:val="28"/>
          <w:szCs w:val="28"/>
        </w:rPr>
        <w:t xml:space="preserve">от </w:t>
      </w:r>
      <w:r w:rsidR="00433FA4" w:rsidRPr="009A711A">
        <w:rPr>
          <w:rFonts w:ascii="Times New Roman" w:hAnsi="Times New Roman" w:cs="Times New Roman"/>
          <w:sz w:val="28"/>
          <w:szCs w:val="28"/>
        </w:rPr>
        <w:t>2</w:t>
      </w:r>
      <w:r w:rsidR="009A711A" w:rsidRPr="009A711A">
        <w:rPr>
          <w:rFonts w:ascii="Times New Roman" w:hAnsi="Times New Roman" w:cs="Times New Roman"/>
          <w:sz w:val="28"/>
          <w:szCs w:val="28"/>
        </w:rPr>
        <w:t>0</w:t>
      </w:r>
      <w:r w:rsidR="00433FA4" w:rsidRPr="009A711A">
        <w:rPr>
          <w:rFonts w:ascii="Times New Roman" w:hAnsi="Times New Roman" w:cs="Times New Roman"/>
          <w:sz w:val="28"/>
          <w:szCs w:val="28"/>
        </w:rPr>
        <w:t>.0</w:t>
      </w:r>
      <w:r w:rsidR="009A711A" w:rsidRPr="009A711A">
        <w:rPr>
          <w:rFonts w:ascii="Times New Roman" w:hAnsi="Times New Roman" w:cs="Times New Roman"/>
          <w:sz w:val="28"/>
          <w:szCs w:val="28"/>
        </w:rPr>
        <w:t>3</w:t>
      </w:r>
      <w:r w:rsidR="00433FA4" w:rsidRPr="009A711A">
        <w:rPr>
          <w:rFonts w:ascii="Times New Roman" w:hAnsi="Times New Roman" w:cs="Times New Roman"/>
          <w:sz w:val="28"/>
          <w:szCs w:val="28"/>
        </w:rPr>
        <w:t xml:space="preserve">.2020 г. № </w:t>
      </w:r>
      <w:r w:rsidR="009A711A" w:rsidRPr="009A711A">
        <w:rPr>
          <w:rFonts w:ascii="Times New Roman" w:hAnsi="Times New Roman" w:cs="Times New Roman"/>
          <w:sz w:val="28"/>
          <w:szCs w:val="28"/>
        </w:rPr>
        <w:t>36</w:t>
      </w:r>
      <w:r w:rsidR="00433FA4" w:rsidRPr="009A711A">
        <w:rPr>
          <w:rFonts w:ascii="Times New Roman" w:hAnsi="Times New Roman" w:cs="Times New Roman"/>
          <w:sz w:val="28"/>
          <w:szCs w:val="28"/>
        </w:rPr>
        <w:t xml:space="preserve"> «Об</w:t>
      </w:r>
      <w:r w:rsidR="00433FA4" w:rsidRPr="00E251F3">
        <w:rPr>
          <w:rFonts w:ascii="Times New Roman" w:hAnsi="Times New Roman" w:cs="Times New Roman"/>
          <w:sz w:val="28"/>
          <w:szCs w:val="28"/>
        </w:rPr>
        <w:t xml:space="preserve"> утверждении Положения о</w:t>
      </w:r>
      <w:r w:rsidR="007F0FF5">
        <w:rPr>
          <w:rFonts w:ascii="Times New Roman" w:hAnsi="Times New Roman" w:cs="Times New Roman"/>
          <w:sz w:val="28"/>
          <w:szCs w:val="28"/>
        </w:rPr>
        <w:t xml:space="preserve"> бюджетном процессе в Песчан</w:t>
      </w:r>
      <w:r w:rsidR="00433FA4" w:rsidRPr="00E251F3">
        <w:rPr>
          <w:rFonts w:ascii="Times New Roman" w:hAnsi="Times New Roman" w:cs="Times New Roman"/>
          <w:sz w:val="28"/>
          <w:szCs w:val="28"/>
        </w:rPr>
        <w:t>ом сельском поселении Тбилисского района»</w:t>
      </w:r>
      <w:r w:rsidR="00A20E40">
        <w:rPr>
          <w:rFonts w:ascii="Times New Roman" w:hAnsi="Times New Roman" w:cs="Times New Roman"/>
          <w:sz w:val="28"/>
          <w:szCs w:val="28"/>
        </w:rPr>
        <w:t xml:space="preserve"> (далее – Положение </w:t>
      </w:r>
      <w:r w:rsidR="00A20E40" w:rsidRPr="00E251F3">
        <w:rPr>
          <w:rFonts w:ascii="Times New Roman" w:hAnsi="Times New Roman" w:cs="Times New Roman"/>
          <w:sz w:val="28"/>
          <w:szCs w:val="28"/>
        </w:rPr>
        <w:t>о бюджетном процессе</w:t>
      </w:r>
      <w:r w:rsidR="00A20E40">
        <w:rPr>
          <w:rFonts w:ascii="Times New Roman" w:hAnsi="Times New Roman" w:cs="Times New Roman"/>
          <w:sz w:val="28"/>
          <w:szCs w:val="28"/>
        </w:rPr>
        <w:t>)</w:t>
      </w:r>
      <w:r w:rsidR="00A65BA2">
        <w:rPr>
          <w:rFonts w:ascii="Times New Roman" w:hAnsi="Times New Roman" w:cs="Times New Roman"/>
          <w:sz w:val="28"/>
          <w:szCs w:val="28"/>
        </w:rPr>
        <w:t>.</w:t>
      </w:r>
    </w:p>
    <w:bookmarkEnd w:id="6"/>
    <w:p w:rsidR="0077663D" w:rsidRPr="00A20E40" w:rsidRDefault="00A20E40" w:rsidP="00C71961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C23D8" w:rsidRPr="004C23D8">
        <w:rPr>
          <w:rFonts w:ascii="Times New Roman" w:hAnsi="Times New Roman" w:cs="Times New Roman"/>
          <w:sz w:val="28"/>
          <w:szCs w:val="28"/>
        </w:rPr>
        <w:t>рганизацию исполнения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4C23D8" w:rsidRPr="004C23D8">
        <w:rPr>
          <w:rFonts w:ascii="Times New Roman" w:hAnsi="Times New Roman" w:cs="Times New Roman"/>
          <w:sz w:val="28"/>
          <w:szCs w:val="28"/>
        </w:rPr>
        <w:t xml:space="preserve">и подготовку </w:t>
      </w:r>
      <w:bookmarkStart w:id="7" w:name="_Hlk100235599"/>
      <w:r w:rsidR="004C23D8" w:rsidRPr="004C23D8">
        <w:rPr>
          <w:rFonts w:ascii="Times New Roman" w:hAnsi="Times New Roman" w:cs="Times New Roman"/>
          <w:sz w:val="28"/>
          <w:szCs w:val="28"/>
        </w:rPr>
        <w:t>отчета</w:t>
      </w:r>
      <w:bookmarkEnd w:id="7"/>
      <w:r w:rsidR="004C23D8" w:rsidRPr="004C23D8">
        <w:rPr>
          <w:rFonts w:ascii="Times New Roman" w:hAnsi="Times New Roman" w:cs="Times New Roman"/>
          <w:sz w:val="28"/>
          <w:szCs w:val="28"/>
        </w:rPr>
        <w:t xml:space="preserve"> об исполнении бюджета </w:t>
      </w:r>
      <w:r w:rsidR="00396ABE">
        <w:rPr>
          <w:rFonts w:ascii="Times New Roman" w:hAnsi="Times New Roman" w:cs="Times New Roman"/>
          <w:sz w:val="28"/>
          <w:szCs w:val="28"/>
        </w:rPr>
        <w:t>за</w:t>
      </w:r>
      <w:r w:rsidRPr="004C23D8">
        <w:rPr>
          <w:rFonts w:ascii="Times New Roman" w:hAnsi="Times New Roman" w:cs="Times New Roman"/>
          <w:sz w:val="28"/>
          <w:szCs w:val="28"/>
        </w:rPr>
        <w:t xml:space="preserve"> 202</w:t>
      </w:r>
      <w:r w:rsidR="00D67420">
        <w:rPr>
          <w:rFonts w:ascii="Times New Roman" w:hAnsi="Times New Roman" w:cs="Times New Roman"/>
          <w:sz w:val="28"/>
          <w:szCs w:val="28"/>
        </w:rPr>
        <w:t>2</w:t>
      </w:r>
      <w:r w:rsidRPr="004C23D8">
        <w:rPr>
          <w:rFonts w:ascii="Times New Roman" w:hAnsi="Times New Roman" w:cs="Times New Roman"/>
          <w:sz w:val="28"/>
          <w:szCs w:val="28"/>
        </w:rPr>
        <w:t xml:space="preserve"> год </w:t>
      </w:r>
      <w:r w:rsidR="004C23D8" w:rsidRPr="004C23D8">
        <w:rPr>
          <w:rFonts w:ascii="Times New Roman" w:hAnsi="Times New Roman" w:cs="Times New Roman"/>
          <w:sz w:val="28"/>
          <w:szCs w:val="28"/>
        </w:rPr>
        <w:t>осуществлял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74007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974007" w:rsidRPr="00B551ED">
        <w:rPr>
          <w:rFonts w:ascii="Times New Roman" w:hAnsi="Times New Roman" w:cs="Times New Roman"/>
          <w:sz w:val="28"/>
          <w:szCs w:val="28"/>
        </w:rPr>
        <w:t xml:space="preserve"> </w:t>
      </w:r>
      <w:r w:rsidR="00F44DD2">
        <w:rPr>
          <w:rFonts w:ascii="Times New Roman" w:hAnsi="Times New Roman" w:cs="Times New Roman"/>
          <w:sz w:val="28"/>
          <w:szCs w:val="28"/>
        </w:rPr>
        <w:t>Песчаного</w:t>
      </w:r>
      <w:r w:rsidR="009E773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9E7738" w:rsidRPr="00B551ED">
        <w:rPr>
          <w:rFonts w:ascii="Times New Roman" w:hAnsi="Times New Roman" w:cs="Times New Roman"/>
          <w:sz w:val="28"/>
          <w:szCs w:val="28"/>
        </w:rPr>
        <w:t>Тбилисск</w:t>
      </w:r>
      <w:r w:rsidR="009E7738">
        <w:rPr>
          <w:rFonts w:ascii="Times New Roman" w:hAnsi="Times New Roman" w:cs="Times New Roman"/>
          <w:sz w:val="28"/>
          <w:szCs w:val="28"/>
        </w:rPr>
        <w:t>ого</w:t>
      </w:r>
      <w:r w:rsidR="009E7738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E7738">
        <w:rPr>
          <w:rFonts w:ascii="Times New Roman" w:hAnsi="Times New Roman" w:cs="Times New Roman"/>
          <w:sz w:val="28"/>
          <w:szCs w:val="28"/>
        </w:rPr>
        <w:t>а</w:t>
      </w:r>
      <w:r w:rsidR="0077663D">
        <w:rPr>
          <w:rFonts w:ascii="Times New Roman" w:hAnsi="Times New Roman" w:cs="Times New Roman"/>
          <w:sz w:val="28"/>
          <w:szCs w:val="28"/>
        </w:rPr>
        <w:t>.</w:t>
      </w:r>
    </w:p>
    <w:p w:rsidR="0077663D" w:rsidRPr="00DC5604" w:rsidRDefault="00A20E40" w:rsidP="00C719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lk132027859"/>
      <w:r w:rsidRPr="003F1A78">
        <w:rPr>
          <w:rFonts w:ascii="Times New Roman" w:hAnsi="Times New Roman" w:cs="Times New Roman"/>
          <w:sz w:val="28"/>
          <w:szCs w:val="28"/>
        </w:rPr>
        <w:t>О</w:t>
      </w:r>
      <w:r w:rsidRPr="004C23D8">
        <w:rPr>
          <w:rFonts w:ascii="Times New Roman" w:hAnsi="Times New Roman" w:cs="Times New Roman"/>
          <w:sz w:val="28"/>
          <w:szCs w:val="28"/>
        </w:rPr>
        <w:t>тчет</w:t>
      </w:r>
      <w:r w:rsidRPr="003F1A78">
        <w:rPr>
          <w:rFonts w:ascii="Times New Roman" w:hAnsi="Times New Roman" w:cs="Times New Roman"/>
          <w:sz w:val="28"/>
          <w:szCs w:val="28"/>
        </w:rPr>
        <w:t xml:space="preserve"> п</w:t>
      </w:r>
      <w:r w:rsidR="00974007" w:rsidRPr="003F1A78">
        <w:rPr>
          <w:rFonts w:ascii="Times New Roman" w:hAnsi="Times New Roman" w:cs="Times New Roman"/>
          <w:sz w:val="28"/>
          <w:szCs w:val="28"/>
        </w:rPr>
        <w:t>редставлен в контрольно - счетную палату</w:t>
      </w:r>
      <w:r w:rsidR="001D7275" w:rsidRPr="003F1A78">
        <w:rPr>
          <w:rFonts w:ascii="Times New Roman" w:hAnsi="Times New Roman" w:cs="Times New Roman"/>
          <w:sz w:val="28"/>
          <w:szCs w:val="28"/>
        </w:rPr>
        <w:t xml:space="preserve"> </w:t>
      </w:r>
      <w:r w:rsidR="000D6F05" w:rsidRPr="000D6F05">
        <w:rPr>
          <w:rFonts w:ascii="Times New Roman" w:hAnsi="Times New Roman" w:cs="Times New Roman"/>
          <w:sz w:val="28"/>
          <w:szCs w:val="28"/>
        </w:rPr>
        <w:t>31</w:t>
      </w:r>
      <w:r w:rsidR="0077663D" w:rsidRPr="000D6F05">
        <w:rPr>
          <w:rFonts w:ascii="Times New Roman" w:hAnsi="Times New Roman" w:cs="Times New Roman"/>
          <w:sz w:val="28"/>
          <w:szCs w:val="28"/>
        </w:rPr>
        <w:t>.03.</w:t>
      </w:r>
      <w:r w:rsidR="00594285" w:rsidRPr="000D6F05">
        <w:rPr>
          <w:rFonts w:ascii="Times New Roman" w:hAnsi="Times New Roman" w:cs="Times New Roman"/>
          <w:sz w:val="28"/>
          <w:szCs w:val="28"/>
        </w:rPr>
        <w:t>20</w:t>
      </w:r>
      <w:r w:rsidR="00F07F1C" w:rsidRPr="000D6F05">
        <w:rPr>
          <w:rFonts w:ascii="Times New Roman" w:hAnsi="Times New Roman" w:cs="Times New Roman"/>
          <w:sz w:val="28"/>
          <w:szCs w:val="28"/>
        </w:rPr>
        <w:t>2</w:t>
      </w:r>
      <w:r w:rsidR="00031526" w:rsidRPr="000D6F05">
        <w:rPr>
          <w:rFonts w:ascii="Times New Roman" w:hAnsi="Times New Roman" w:cs="Times New Roman"/>
          <w:sz w:val="28"/>
          <w:szCs w:val="28"/>
        </w:rPr>
        <w:t>3</w:t>
      </w:r>
      <w:r w:rsidR="00D80722" w:rsidRPr="000D6F05">
        <w:rPr>
          <w:rFonts w:ascii="Times New Roman" w:hAnsi="Times New Roman" w:cs="Times New Roman"/>
          <w:sz w:val="28"/>
          <w:szCs w:val="28"/>
        </w:rPr>
        <w:t xml:space="preserve"> </w:t>
      </w:r>
      <w:r w:rsidR="00974007" w:rsidRPr="000D6F05">
        <w:rPr>
          <w:rFonts w:ascii="Times New Roman" w:hAnsi="Times New Roman" w:cs="Times New Roman"/>
          <w:sz w:val="28"/>
          <w:szCs w:val="28"/>
        </w:rPr>
        <w:t>г</w:t>
      </w:r>
      <w:r w:rsidR="0077663D" w:rsidRPr="000D6F05">
        <w:rPr>
          <w:rFonts w:ascii="Times New Roman" w:hAnsi="Times New Roman" w:cs="Times New Roman"/>
          <w:sz w:val="28"/>
          <w:szCs w:val="28"/>
        </w:rPr>
        <w:t>.</w:t>
      </w:r>
      <w:r w:rsidR="00974007" w:rsidRPr="000D6F05">
        <w:rPr>
          <w:rFonts w:ascii="Times New Roman" w:hAnsi="Times New Roman" w:cs="Times New Roman"/>
          <w:sz w:val="28"/>
          <w:szCs w:val="28"/>
        </w:rPr>
        <w:t>,</w:t>
      </w:r>
      <w:r w:rsidR="00974007" w:rsidRPr="003F1A78">
        <w:rPr>
          <w:rFonts w:ascii="Times New Roman" w:hAnsi="Times New Roman" w:cs="Times New Roman"/>
          <w:sz w:val="28"/>
          <w:szCs w:val="28"/>
        </w:rPr>
        <w:t xml:space="preserve"> в срок</w:t>
      </w:r>
      <w:r w:rsidR="00244C92" w:rsidRPr="003F1A78">
        <w:rPr>
          <w:rFonts w:ascii="Times New Roman" w:hAnsi="Times New Roman" w:cs="Times New Roman"/>
          <w:sz w:val="28"/>
          <w:szCs w:val="28"/>
        </w:rPr>
        <w:t>, установленн</w:t>
      </w:r>
      <w:r w:rsidR="00F07F1C" w:rsidRPr="003F1A78">
        <w:rPr>
          <w:rFonts w:ascii="Times New Roman" w:hAnsi="Times New Roman" w:cs="Times New Roman"/>
          <w:sz w:val="28"/>
          <w:szCs w:val="28"/>
        </w:rPr>
        <w:t>ый</w:t>
      </w:r>
      <w:r w:rsidR="00974007" w:rsidRPr="003F1A78">
        <w:rPr>
          <w:rFonts w:ascii="Times New Roman" w:hAnsi="Times New Roman" w:cs="Times New Roman"/>
          <w:sz w:val="28"/>
          <w:szCs w:val="28"/>
        </w:rPr>
        <w:t xml:space="preserve"> </w:t>
      </w:r>
      <w:r w:rsidR="00244C92" w:rsidRPr="009A711A">
        <w:rPr>
          <w:rFonts w:ascii="Times New Roman" w:hAnsi="Times New Roman" w:cs="Times New Roman"/>
          <w:sz w:val="28"/>
          <w:szCs w:val="28"/>
        </w:rPr>
        <w:t>с</w:t>
      </w:r>
      <w:r w:rsidR="00AC738F" w:rsidRPr="009A711A">
        <w:rPr>
          <w:rFonts w:ascii="Times New Roman" w:hAnsi="Times New Roman" w:cs="Times New Roman"/>
          <w:sz w:val="28"/>
          <w:szCs w:val="28"/>
        </w:rPr>
        <w:t>т</w:t>
      </w:r>
      <w:r w:rsidR="00F07F1C" w:rsidRPr="009A711A">
        <w:rPr>
          <w:rFonts w:ascii="Times New Roman" w:hAnsi="Times New Roman" w:cs="Times New Roman"/>
          <w:sz w:val="28"/>
          <w:szCs w:val="28"/>
        </w:rPr>
        <w:t>атьей</w:t>
      </w:r>
      <w:r w:rsidR="00AC738F" w:rsidRPr="009A711A">
        <w:rPr>
          <w:rFonts w:ascii="Times New Roman" w:hAnsi="Times New Roman" w:cs="Times New Roman"/>
          <w:sz w:val="28"/>
          <w:szCs w:val="28"/>
        </w:rPr>
        <w:t xml:space="preserve"> 2</w:t>
      </w:r>
      <w:r w:rsidR="00DC5604" w:rsidRPr="009A711A">
        <w:rPr>
          <w:rFonts w:ascii="Times New Roman" w:hAnsi="Times New Roman" w:cs="Times New Roman"/>
          <w:sz w:val="28"/>
          <w:szCs w:val="28"/>
        </w:rPr>
        <w:t>6</w:t>
      </w:r>
      <w:r w:rsidR="00974007" w:rsidRPr="009A711A">
        <w:rPr>
          <w:rFonts w:ascii="Times New Roman" w:hAnsi="Times New Roman" w:cs="Times New Roman"/>
          <w:sz w:val="28"/>
          <w:szCs w:val="28"/>
        </w:rPr>
        <w:t xml:space="preserve"> Положения</w:t>
      </w:r>
      <w:r w:rsidR="00974007" w:rsidRPr="003F1A78">
        <w:rPr>
          <w:rFonts w:ascii="Times New Roman" w:hAnsi="Times New Roman" w:cs="Times New Roman"/>
          <w:sz w:val="28"/>
          <w:szCs w:val="28"/>
        </w:rPr>
        <w:t xml:space="preserve"> о бюджетном процессе</w:t>
      </w:r>
      <w:r w:rsidRPr="003F1A78">
        <w:rPr>
          <w:rFonts w:ascii="Times New Roman" w:hAnsi="Times New Roman" w:cs="Times New Roman"/>
          <w:sz w:val="28"/>
          <w:szCs w:val="28"/>
        </w:rPr>
        <w:t>.</w:t>
      </w:r>
    </w:p>
    <w:p w:rsidR="00EF3D9B" w:rsidRPr="00EF3D9B" w:rsidRDefault="00EF3D9B" w:rsidP="00C71961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767438">
        <w:rPr>
          <w:rFonts w:ascii="Times New Roman" w:hAnsi="Times New Roman" w:cs="Times New Roman"/>
          <w:sz w:val="28"/>
          <w:szCs w:val="28"/>
        </w:rPr>
        <w:t xml:space="preserve">Представленный пакет документов имеет необходимые приложения, что соответствует </w:t>
      </w:r>
      <w:r w:rsidR="00AC5416">
        <w:rPr>
          <w:rFonts w:ascii="Times New Roman" w:hAnsi="Times New Roman" w:cs="Times New Roman"/>
          <w:sz w:val="28"/>
          <w:szCs w:val="28"/>
        </w:rPr>
        <w:t>ст</w:t>
      </w:r>
      <w:r w:rsidR="00372F79">
        <w:rPr>
          <w:rFonts w:ascii="Times New Roman" w:hAnsi="Times New Roman" w:cs="Times New Roman"/>
          <w:sz w:val="28"/>
          <w:szCs w:val="28"/>
        </w:rPr>
        <w:t>атье</w:t>
      </w:r>
      <w:r w:rsidR="00AC5416">
        <w:rPr>
          <w:rFonts w:ascii="Times New Roman" w:hAnsi="Times New Roman" w:cs="Times New Roman"/>
          <w:sz w:val="28"/>
          <w:szCs w:val="28"/>
        </w:rPr>
        <w:t xml:space="preserve"> </w:t>
      </w:r>
      <w:r w:rsidR="00AC5416" w:rsidRPr="009A711A">
        <w:rPr>
          <w:rFonts w:ascii="Times New Roman" w:hAnsi="Times New Roman" w:cs="Times New Roman"/>
          <w:sz w:val="28"/>
          <w:szCs w:val="28"/>
        </w:rPr>
        <w:t>2</w:t>
      </w:r>
      <w:r w:rsidR="00E76B83" w:rsidRPr="009A711A">
        <w:rPr>
          <w:rFonts w:ascii="Times New Roman" w:hAnsi="Times New Roman" w:cs="Times New Roman"/>
          <w:sz w:val="28"/>
          <w:szCs w:val="28"/>
        </w:rPr>
        <w:t>7</w:t>
      </w:r>
      <w:r w:rsidRPr="00EF3D9B">
        <w:rPr>
          <w:rFonts w:ascii="Times New Roman" w:hAnsi="Times New Roman" w:cs="Times New Roman"/>
          <w:sz w:val="28"/>
          <w:szCs w:val="28"/>
        </w:rPr>
        <w:t xml:space="preserve"> </w:t>
      </w:r>
      <w:r w:rsidR="00372F79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396ABE">
        <w:rPr>
          <w:rFonts w:ascii="Times New Roman" w:hAnsi="Times New Roman" w:cs="Times New Roman"/>
          <w:sz w:val="28"/>
          <w:szCs w:val="28"/>
        </w:rPr>
        <w:t>о бюджетном процессе</w:t>
      </w:r>
      <w:r w:rsidR="00372F79">
        <w:rPr>
          <w:rFonts w:ascii="Times New Roman" w:hAnsi="Times New Roman" w:cs="Times New Roman"/>
          <w:sz w:val="28"/>
          <w:szCs w:val="28"/>
        </w:rPr>
        <w:t xml:space="preserve"> </w:t>
      </w:r>
      <w:r w:rsidRPr="00EF3D9B">
        <w:rPr>
          <w:rFonts w:ascii="Times New Roman" w:hAnsi="Times New Roman" w:cs="Times New Roman"/>
          <w:sz w:val="28"/>
          <w:szCs w:val="28"/>
        </w:rPr>
        <w:t>и ст</w:t>
      </w:r>
      <w:r w:rsidR="00396ABE">
        <w:rPr>
          <w:rFonts w:ascii="Times New Roman" w:hAnsi="Times New Roman" w:cs="Times New Roman"/>
          <w:sz w:val="28"/>
          <w:szCs w:val="28"/>
        </w:rPr>
        <w:t>атье</w:t>
      </w:r>
      <w:r w:rsidRPr="00EF3D9B">
        <w:rPr>
          <w:rFonts w:ascii="Times New Roman" w:hAnsi="Times New Roman" w:cs="Times New Roman"/>
          <w:sz w:val="28"/>
          <w:szCs w:val="28"/>
        </w:rPr>
        <w:t xml:space="preserve"> 264</w:t>
      </w:r>
      <w:r w:rsidR="00AC5416">
        <w:rPr>
          <w:rFonts w:ascii="Times New Roman" w:hAnsi="Times New Roman" w:cs="Times New Roman"/>
          <w:sz w:val="28"/>
          <w:szCs w:val="28"/>
        </w:rPr>
        <w:t>.</w:t>
      </w:r>
      <w:r w:rsidRPr="00767438">
        <w:rPr>
          <w:rFonts w:ascii="Times New Roman" w:hAnsi="Times New Roman" w:cs="Times New Roman"/>
          <w:sz w:val="28"/>
          <w:szCs w:val="28"/>
        </w:rPr>
        <w:t xml:space="preserve">6 </w:t>
      </w:r>
      <w:r w:rsidRPr="00EF3D9B">
        <w:rPr>
          <w:rFonts w:ascii="Times New Roman" w:hAnsi="Times New Roman" w:cs="Times New Roman"/>
          <w:sz w:val="28"/>
          <w:szCs w:val="28"/>
        </w:rPr>
        <w:t>Б</w:t>
      </w:r>
      <w:r w:rsidR="00396ABE">
        <w:rPr>
          <w:rFonts w:ascii="Times New Roman" w:hAnsi="Times New Roman" w:cs="Times New Roman"/>
          <w:sz w:val="28"/>
          <w:szCs w:val="28"/>
        </w:rPr>
        <w:t>юджетного кодекса</w:t>
      </w:r>
      <w:r w:rsidR="00B7431D">
        <w:rPr>
          <w:rFonts w:ascii="Times New Roman" w:hAnsi="Times New Roman" w:cs="Times New Roman"/>
          <w:sz w:val="28"/>
          <w:szCs w:val="28"/>
        </w:rPr>
        <w:t xml:space="preserve"> </w:t>
      </w:r>
      <w:r w:rsidR="005A4B31">
        <w:rPr>
          <w:rFonts w:ascii="Times New Roman" w:hAnsi="Times New Roman" w:cs="Times New Roman"/>
          <w:sz w:val="28"/>
          <w:szCs w:val="28"/>
        </w:rPr>
        <w:t>РФ</w:t>
      </w:r>
      <w:r w:rsidR="003F1A78">
        <w:rPr>
          <w:rFonts w:ascii="Times New Roman" w:hAnsi="Times New Roman" w:cs="Times New Roman"/>
          <w:sz w:val="28"/>
          <w:szCs w:val="28"/>
        </w:rPr>
        <w:t>, а именно</w:t>
      </w:r>
      <w:r w:rsidRPr="00EF3D9B">
        <w:rPr>
          <w:rFonts w:ascii="Times New Roman" w:hAnsi="Times New Roman" w:cs="Times New Roman"/>
          <w:sz w:val="28"/>
          <w:szCs w:val="28"/>
        </w:rPr>
        <w:t>:</w:t>
      </w:r>
    </w:p>
    <w:bookmarkEnd w:id="8"/>
    <w:p w:rsidR="00EF3D9B" w:rsidRPr="00EF3D9B" w:rsidRDefault="00EF3D9B" w:rsidP="00C71961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767438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r w:rsidR="00B7431D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F44DD2">
        <w:rPr>
          <w:rFonts w:ascii="Times New Roman" w:hAnsi="Times New Roman" w:cs="Times New Roman"/>
          <w:sz w:val="28"/>
          <w:szCs w:val="28"/>
        </w:rPr>
        <w:t>Песчаного</w:t>
      </w:r>
      <w:r w:rsidR="00B7431D" w:rsidRPr="00EF3D9B">
        <w:rPr>
          <w:rFonts w:ascii="Times New Roman" w:hAnsi="Times New Roman" w:cs="Times New Roman"/>
          <w:sz w:val="28"/>
          <w:szCs w:val="28"/>
        </w:rPr>
        <w:t xml:space="preserve"> сельского посе</w:t>
      </w:r>
      <w:r w:rsidR="00B7431D">
        <w:rPr>
          <w:rFonts w:ascii="Times New Roman" w:hAnsi="Times New Roman" w:cs="Times New Roman"/>
          <w:sz w:val="28"/>
          <w:szCs w:val="28"/>
        </w:rPr>
        <w:t>ления Тбилисского района</w:t>
      </w:r>
      <w:r w:rsidR="00B7431D" w:rsidRPr="00767438">
        <w:rPr>
          <w:rFonts w:ascii="Times New Roman" w:hAnsi="Times New Roman" w:cs="Times New Roman"/>
          <w:sz w:val="28"/>
          <w:szCs w:val="28"/>
        </w:rPr>
        <w:t xml:space="preserve"> </w:t>
      </w:r>
      <w:r w:rsidR="007F55BD">
        <w:rPr>
          <w:rFonts w:ascii="Times New Roman" w:hAnsi="Times New Roman" w:cs="Times New Roman"/>
          <w:sz w:val="28"/>
          <w:szCs w:val="28"/>
        </w:rPr>
        <w:t>(далее -</w:t>
      </w:r>
      <w:r w:rsidR="000D4D14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7F55BD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0D4D14">
        <w:rPr>
          <w:rFonts w:ascii="Times New Roman" w:hAnsi="Times New Roman" w:cs="Times New Roman"/>
          <w:sz w:val="28"/>
          <w:szCs w:val="28"/>
        </w:rPr>
        <w:t>я</w:t>
      </w:r>
      <w:r w:rsidR="007F55BD">
        <w:rPr>
          <w:rFonts w:ascii="Times New Roman" w:hAnsi="Times New Roman" w:cs="Times New Roman"/>
          <w:sz w:val="28"/>
          <w:szCs w:val="28"/>
        </w:rPr>
        <w:t xml:space="preserve"> Совета) </w:t>
      </w:r>
      <w:r w:rsidRPr="00767438">
        <w:rPr>
          <w:rFonts w:ascii="Times New Roman" w:hAnsi="Times New Roman" w:cs="Times New Roman"/>
          <w:sz w:val="28"/>
          <w:szCs w:val="28"/>
        </w:rPr>
        <w:t>«Об исполнении</w:t>
      </w:r>
      <w:r w:rsidR="002857EF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F44DD2">
        <w:rPr>
          <w:rFonts w:ascii="Times New Roman" w:hAnsi="Times New Roman" w:cs="Times New Roman"/>
          <w:sz w:val="28"/>
          <w:szCs w:val="28"/>
        </w:rPr>
        <w:t>Песчаного</w:t>
      </w:r>
      <w:r w:rsidRPr="00EF3D9B">
        <w:rPr>
          <w:rFonts w:ascii="Times New Roman" w:hAnsi="Times New Roman" w:cs="Times New Roman"/>
          <w:sz w:val="28"/>
          <w:szCs w:val="28"/>
        </w:rPr>
        <w:t xml:space="preserve"> сельского посе</w:t>
      </w:r>
      <w:r w:rsidR="00AC5416">
        <w:rPr>
          <w:rFonts w:ascii="Times New Roman" w:hAnsi="Times New Roman" w:cs="Times New Roman"/>
          <w:sz w:val="28"/>
          <w:szCs w:val="28"/>
        </w:rPr>
        <w:t>ления Тбилисского района за 20</w:t>
      </w:r>
      <w:r w:rsidR="00077B23">
        <w:rPr>
          <w:rFonts w:ascii="Times New Roman" w:hAnsi="Times New Roman" w:cs="Times New Roman"/>
          <w:sz w:val="28"/>
          <w:szCs w:val="28"/>
        </w:rPr>
        <w:t>2</w:t>
      </w:r>
      <w:r w:rsidR="00031526">
        <w:rPr>
          <w:rFonts w:ascii="Times New Roman" w:hAnsi="Times New Roman" w:cs="Times New Roman"/>
          <w:sz w:val="28"/>
          <w:szCs w:val="28"/>
        </w:rPr>
        <w:t>2</w:t>
      </w:r>
      <w:r w:rsidRPr="00EF3D9B">
        <w:rPr>
          <w:rFonts w:ascii="Times New Roman" w:hAnsi="Times New Roman" w:cs="Times New Roman"/>
          <w:sz w:val="28"/>
          <w:szCs w:val="28"/>
        </w:rPr>
        <w:t xml:space="preserve"> год</w:t>
      </w:r>
      <w:r w:rsidR="00B7431D">
        <w:rPr>
          <w:rFonts w:ascii="Times New Roman" w:hAnsi="Times New Roman" w:cs="Times New Roman"/>
          <w:sz w:val="28"/>
          <w:szCs w:val="28"/>
        </w:rPr>
        <w:t>»</w:t>
      </w:r>
      <w:r w:rsidR="005A4B31">
        <w:rPr>
          <w:rFonts w:ascii="Times New Roman" w:hAnsi="Times New Roman" w:cs="Times New Roman"/>
          <w:sz w:val="28"/>
          <w:szCs w:val="28"/>
        </w:rPr>
        <w:t xml:space="preserve"> (далее – проект решения Совета)</w:t>
      </w:r>
      <w:r w:rsidRPr="00EF3D9B">
        <w:rPr>
          <w:rFonts w:ascii="Times New Roman" w:hAnsi="Times New Roman" w:cs="Times New Roman"/>
          <w:sz w:val="28"/>
          <w:szCs w:val="28"/>
        </w:rPr>
        <w:t>;</w:t>
      </w:r>
    </w:p>
    <w:p w:rsidR="00B7431D" w:rsidRDefault="00B7431D" w:rsidP="00C71961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</w:t>
      </w:r>
      <w:r w:rsidR="00EF3D9B" w:rsidRPr="00767438">
        <w:rPr>
          <w:rFonts w:ascii="Times New Roman" w:hAnsi="Times New Roman" w:cs="Times New Roman"/>
          <w:sz w:val="28"/>
          <w:szCs w:val="28"/>
        </w:rPr>
        <w:t>риложени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EF3D9B" w:rsidRPr="00767438">
        <w:rPr>
          <w:rFonts w:ascii="Times New Roman" w:hAnsi="Times New Roman" w:cs="Times New Roman"/>
          <w:sz w:val="28"/>
          <w:szCs w:val="28"/>
        </w:rPr>
        <w:t xml:space="preserve"> № 1 </w:t>
      </w:r>
      <w:bookmarkStart w:id="9" w:name="_Hlk99981164"/>
      <w:r w:rsidR="007F55BD">
        <w:rPr>
          <w:rFonts w:ascii="Times New Roman" w:hAnsi="Times New Roman" w:cs="Times New Roman"/>
          <w:sz w:val="28"/>
          <w:szCs w:val="28"/>
        </w:rPr>
        <w:t xml:space="preserve">к </w:t>
      </w:r>
      <w:r w:rsidR="005A4B31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7F55BD">
        <w:rPr>
          <w:rFonts w:ascii="Times New Roman" w:hAnsi="Times New Roman" w:cs="Times New Roman"/>
          <w:sz w:val="28"/>
          <w:szCs w:val="28"/>
        </w:rPr>
        <w:t>решени</w:t>
      </w:r>
      <w:r w:rsidR="005A4B31">
        <w:rPr>
          <w:rFonts w:ascii="Times New Roman" w:hAnsi="Times New Roman" w:cs="Times New Roman"/>
          <w:sz w:val="28"/>
          <w:szCs w:val="28"/>
        </w:rPr>
        <w:t>я</w:t>
      </w:r>
      <w:r w:rsidR="007F55BD">
        <w:rPr>
          <w:rFonts w:ascii="Times New Roman" w:hAnsi="Times New Roman" w:cs="Times New Roman"/>
          <w:sz w:val="28"/>
          <w:szCs w:val="28"/>
        </w:rPr>
        <w:t xml:space="preserve"> Совета </w:t>
      </w:r>
      <w:bookmarkEnd w:id="9"/>
      <w:r w:rsidR="00EF3D9B" w:rsidRPr="00767438">
        <w:rPr>
          <w:rFonts w:ascii="Times New Roman" w:hAnsi="Times New Roman" w:cs="Times New Roman"/>
          <w:sz w:val="28"/>
          <w:szCs w:val="28"/>
        </w:rPr>
        <w:t>«</w:t>
      </w:r>
      <w:r w:rsidR="003C7BFB">
        <w:rPr>
          <w:rFonts w:ascii="Times New Roman" w:hAnsi="Times New Roman" w:cs="Times New Roman"/>
          <w:sz w:val="28"/>
          <w:szCs w:val="28"/>
        </w:rPr>
        <w:t>Отчет об и</w:t>
      </w:r>
      <w:r w:rsidR="00EF3D9B" w:rsidRPr="00767438">
        <w:rPr>
          <w:rFonts w:ascii="Times New Roman" w:hAnsi="Times New Roman" w:cs="Times New Roman"/>
          <w:sz w:val="28"/>
          <w:szCs w:val="28"/>
        </w:rPr>
        <w:t xml:space="preserve">сполнение бюджета </w:t>
      </w:r>
      <w:r w:rsidR="00F44DD2">
        <w:rPr>
          <w:rFonts w:ascii="Times New Roman" w:hAnsi="Times New Roman" w:cs="Times New Roman"/>
          <w:sz w:val="28"/>
          <w:szCs w:val="28"/>
        </w:rPr>
        <w:t>Песчаного</w:t>
      </w:r>
      <w:r w:rsidR="00EF3D9B" w:rsidRPr="00EF3D9B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</w:t>
      </w:r>
      <w:r w:rsidR="003C7BFB">
        <w:rPr>
          <w:rFonts w:ascii="Times New Roman" w:hAnsi="Times New Roman" w:cs="Times New Roman"/>
          <w:sz w:val="28"/>
          <w:szCs w:val="28"/>
        </w:rPr>
        <w:t xml:space="preserve"> по кодам классификации доход</w:t>
      </w:r>
      <w:r w:rsidR="006A55AD">
        <w:rPr>
          <w:rFonts w:ascii="Times New Roman" w:hAnsi="Times New Roman" w:cs="Times New Roman"/>
          <w:sz w:val="28"/>
          <w:szCs w:val="28"/>
        </w:rPr>
        <w:t>ов бюджетов</w:t>
      </w:r>
      <w:r w:rsidR="003C7BFB" w:rsidRPr="00767438">
        <w:rPr>
          <w:rFonts w:ascii="Times New Roman" w:hAnsi="Times New Roman" w:cs="Times New Roman"/>
          <w:sz w:val="28"/>
          <w:szCs w:val="28"/>
        </w:rPr>
        <w:t xml:space="preserve"> </w:t>
      </w:r>
      <w:r w:rsidR="006A55AD">
        <w:rPr>
          <w:rFonts w:ascii="Times New Roman" w:hAnsi="Times New Roman" w:cs="Times New Roman"/>
          <w:sz w:val="28"/>
          <w:szCs w:val="28"/>
        </w:rPr>
        <w:t>з</w:t>
      </w:r>
      <w:r w:rsidR="00EF3D9B" w:rsidRPr="00767438">
        <w:rPr>
          <w:rFonts w:ascii="Times New Roman" w:hAnsi="Times New Roman" w:cs="Times New Roman"/>
          <w:sz w:val="28"/>
          <w:szCs w:val="28"/>
        </w:rPr>
        <w:t>а 20</w:t>
      </w:r>
      <w:r w:rsidR="00077B23">
        <w:rPr>
          <w:rFonts w:ascii="Times New Roman" w:hAnsi="Times New Roman" w:cs="Times New Roman"/>
          <w:sz w:val="28"/>
          <w:szCs w:val="28"/>
        </w:rPr>
        <w:t>2</w:t>
      </w:r>
      <w:r w:rsidR="00031526">
        <w:rPr>
          <w:rFonts w:ascii="Times New Roman" w:hAnsi="Times New Roman" w:cs="Times New Roman"/>
          <w:sz w:val="28"/>
          <w:szCs w:val="28"/>
        </w:rPr>
        <w:t>2</w:t>
      </w:r>
      <w:r w:rsidR="00EF3D9B" w:rsidRPr="00767438">
        <w:rPr>
          <w:rFonts w:ascii="Times New Roman" w:hAnsi="Times New Roman" w:cs="Times New Roman"/>
          <w:sz w:val="28"/>
          <w:szCs w:val="28"/>
        </w:rPr>
        <w:t xml:space="preserve"> год»;</w:t>
      </w:r>
    </w:p>
    <w:p w:rsidR="00BD368E" w:rsidRDefault="00B7431D" w:rsidP="00C71961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</w:t>
      </w:r>
      <w:r w:rsidR="00AC5416">
        <w:rPr>
          <w:rFonts w:ascii="Times New Roman" w:hAnsi="Times New Roman" w:cs="Times New Roman"/>
          <w:sz w:val="28"/>
          <w:szCs w:val="28"/>
        </w:rPr>
        <w:t>риложени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AC5416">
        <w:rPr>
          <w:rFonts w:ascii="Times New Roman" w:hAnsi="Times New Roman" w:cs="Times New Roman"/>
          <w:sz w:val="28"/>
          <w:szCs w:val="28"/>
        </w:rPr>
        <w:t xml:space="preserve"> № 2</w:t>
      </w:r>
      <w:r w:rsidR="006A55AD" w:rsidRPr="00767438">
        <w:rPr>
          <w:rFonts w:ascii="Times New Roman" w:hAnsi="Times New Roman" w:cs="Times New Roman"/>
          <w:sz w:val="28"/>
          <w:szCs w:val="28"/>
        </w:rPr>
        <w:t xml:space="preserve"> </w:t>
      </w:r>
      <w:r w:rsidR="007F55BD">
        <w:rPr>
          <w:rFonts w:ascii="Times New Roman" w:hAnsi="Times New Roman" w:cs="Times New Roman"/>
          <w:sz w:val="28"/>
          <w:szCs w:val="28"/>
        </w:rPr>
        <w:t xml:space="preserve">к </w:t>
      </w:r>
      <w:r w:rsidR="005A4B31">
        <w:rPr>
          <w:rFonts w:ascii="Times New Roman" w:hAnsi="Times New Roman" w:cs="Times New Roman"/>
          <w:sz w:val="28"/>
          <w:szCs w:val="28"/>
        </w:rPr>
        <w:t>проекту решения</w:t>
      </w:r>
      <w:r w:rsidR="007F55BD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6A55AD" w:rsidRPr="00767438">
        <w:rPr>
          <w:rFonts w:ascii="Times New Roman" w:hAnsi="Times New Roman" w:cs="Times New Roman"/>
          <w:sz w:val="28"/>
          <w:szCs w:val="28"/>
        </w:rPr>
        <w:t>«</w:t>
      </w:r>
      <w:r w:rsidR="006A55AD">
        <w:rPr>
          <w:rFonts w:ascii="Times New Roman" w:hAnsi="Times New Roman" w:cs="Times New Roman"/>
          <w:sz w:val="28"/>
          <w:szCs w:val="28"/>
        </w:rPr>
        <w:t>Отчет об и</w:t>
      </w:r>
      <w:r w:rsidR="006A55AD" w:rsidRPr="00767438">
        <w:rPr>
          <w:rFonts w:ascii="Times New Roman" w:hAnsi="Times New Roman" w:cs="Times New Roman"/>
          <w:sz w:val="28"/>
          <w:szCs w:val="28"/>
        </w:rPr>
        <w:t xml:space="preserve">сполнение бюджета </w:t>
      </w:r>
      <w:r w:rsidR="00F44DD2">
        <w:rPr>
          <w:rFonts w:ascii="Times New Roman" w:hAnsi="Times New Roman" w:cs="Times New Roman"/>
          <w:sz w:val="28"/>
          <w:szCs w:val="28"/>
        </w:rPr>
        <w:t>Песчаного</w:t>
      </w:r>
      <w:r w:rsidR="006A55AD" w:rsidRPr="00EF3D9B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</w:t>
      </w:r>
      <w:r w:rsidR="006A55AD" w:rsidRPr="00767438">
        <w:rPr>
          <w:rFonts w:ascii="Times New Roman" w:hAnsi="Times New Roman" w:cs="Times New Roman"/>
          <w:sz w:val="28"/>
          <w:szCs w:val="28"/>
        </w:rPr>
        <w:t>по ведомств</w:t>
      </w:r>
      <w:r w:rsidR="00AC5416">
        <w:rPr>
          <w:rFonts w:ascii="Times New Roman" w:hAnsi="Times New Roman" w:cs="Times New Roman"/>
          <w:sz w:val="28"/>
          <w:szCs w:val="28"/>
        </w:rPr>
        <w:t>енной структуре расходов за 20</w:t>
      </w:r>
      <w:r w:rsidR="00077B23">
        <w:rPr>
          <w:rFonts w:ascii="Times New Roman" w:hAnsi="Times New Roman" w:cs="Times New Roman"/>
          <w:sz w:val="28"/>
          <w:szCs w:val="28"/>
        </w:rPr>
        <w:t>2</w:t>
      </w:r>
      <w:r w:rsidR="00031526">
        <w:rPr>
          <w:rFonts w:ascii="Times New Roman" w:hAnsi="Times New Roman" w:cs="Times New Roman"/>
          <w:sz w:val="28"/>
          <w:szCs w:val="28"/>
        </w:rPr>
        <w:t>2</w:t>
      </w:r>
      <w:r w:rsidR="006A55AD" w:rsidRPr="00767438">
        <w:rPr>
          <w:rFonts w:ascii="Times New Roman" w:hAnsi="Times New Roman" w:cs="Times New Roman"/>
          <w:sz w:val="28"/>
          <w:szCs w:val="28"/>
        </w:rPr>
        <w:t xml:space="preserve"> год»;</w:t>
      </w:r>
    </w:p>
    <w:p w:rsidR="00BD368E" w:rsidRDefault="00BD368E" w:rsidP="00C71961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</w:t>
      </w:r>
      <w:r w:rsidR="00835091" w:rsidRPr="00767438">
        <w:rPr>
          <w:rFonts w:ascii="Times New Roman" w:hAnsi="Times New Roman" w:cs="Times New Roman"/>
          <w:sz w:val="28"/>
          <w:szCs w:val="28"/>
        </w:rPr>
        <w:t>риложени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35091" w:rsidRPr="00767438">
        <w:rPr>
          <w:rFonts w:ascii="Times New Roman" w:hAnsi="Times New Roman" w:cs="Times New Roman"/>
          <w:sz w:val="28"/>
          <w:szCs w:val="28"/>
        </w:rPr>
        <w:t xml:space="preserve"> № 3 </w:t>
      </w:r>
      <w:r w:rsidR="005A4B31" w:rsidRPr="005A4B31">
        <w:rPr>
          <w:rFonts w:ascii="Times New Roman" w:hAnsi="Times New Roman" w:cs="Times New Roman"/>
          <w:sz w:val="28"/>
          <w:szCs w:val="28"/>
        </w:rPr>
        <w:t>к проекту решения</w:t>
      </w:r>
      <w:r w:rsidR="007F55BD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835091" w:rsidRPr="00767438">
        <w:rPr>
          <w:rFonts w:ascii="Times New Roman" w:hAnsi="Times New Roman" w:cs="Times New Roman"/>
          <w:sz w:val="28"/>
          <w:szCs w:val="28"/>
        </w:rPr>
        <w:t>«</w:t>
      </w:r>
      <w:r w:rsidR="00835091">
        <w:rPr>
          <w:rFonts w:ascii="Times New Roman" w:hAnsi="Times New Roman" w:cs="Times New Roman"/>
          <w:sz w:val="28"/>
          <w:szCs w:val="28"/>
        </w:rPr>
        <w:t>Отчет об и</w:t>
      </w:r>
      <w:r w:rsidR="00835091" w:rsidRPr="00767438">
        <w:rPr>
          <w:rFonts w:ascii="Times New Roman" w:hAnsi="Times New Roman" w:cs="Times New Roman"/>
          <w:sz w:val="28"/>
          <w:szCs w:val="28"/>
        </w:rPr>
        <w:t xml:space="preserve">сполнение бюджета </w:t>
      </w:r>
      <w:r w:rsidR="00F44DD2">
        <w:rPr>
          <w:rFonts w:ascii="Times New Roman" w:hAnsi="Times New Roman" w:cs="Times New Roman"/>
          <w:sz w:val="28"/>
          <w:szCs w:val="28"/>
        </w:rPr>
        <w:t>Песчаного</w:t>
      </w:r>
      <w:r w:rsidR="00835091" w:rsidRPr="00EF3D9B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</w:t>
      </w:r>
      <w:r w:rsidR="00835091" w:rsidRPr="00767438">
        <w:rPr>
          <w:rFonts w:ascii="Times New Roman" w:hAnsi="Times New Roman" w:cs="Times New Roman"/>
          <w:sz w:val="28"/>
          <w:szCs w:val="28"/>
        </w:rPr>
        <w:t>по расходам по</w:t>
      </w:r>
      <w:r w:rsidR="00835091">
        <w:rPr>
          <w:rFonts w:ascii="Times New Roman" w:hAnsi="Times New Roman" w:cs="Times New Roman"/>
          <w:sz w:val="28"/>
          <w:szCs w:val="28"/>
        </w:rPr>
        <w:t xml:space="preserve"> разделам и подразделам классиф</w:t>
      </w:r>
      <w:r w:rsidR="00AC5416">
        <w:rPr>
          <w:rFonts w:ascii="Times New Roman" w:hAnsi="Times New Roman" w:cs="Times New Roman"/>
          <w:sz w:val="28"/>
          <w:szCs w:val="28"/>
        </w:rPr>
        <w:t>икации расходов бюджет</w:t>
      </w:r>
      <w:r w:rsidR="0050543B">
        <w:rPr>
          <w:rFonts w:ascii="Times New Roman" w:hAnsi="Times New Roman" w:cs="Times New Roman"/>
          <w:sz w:val="28"/>
          <w:szCs w:val="28"/>
        </w:rPr>
        <w:t>а</w:t>
      </w:r>
      <w:r w:rsidR="00AC5416">
        <w:rPr>
          <w:rFonts w:ascii="Times New Roman" w:hAnsi="Times New Roman" w:cs="Times New Roman"/>
          <w:sz w:val="28"/>
          <w:szCs w:val="28"/>
        </w:rPr>
        <w:t xml:space="preserve"> за 20</w:t>
      </w:r>
      <w:r w:rsidR="00077B23">
        <w:rPr>
          <w:rFonts w:ascii="Times New Roman" w:hAnsi="Times New Roman" w:cs="Times New Roman"/>
          <w:sz w:val="28"/>
          <w:szCs w:val="28"/>
        </w:rPr>
        <w:t>2</w:t>
      </w:r>
      <w:r w:rsidR="00031526">
        <w:rPr>
          <w:rFonts w:ascii="Times New Roman" w:hAnsi="Times New Roman" w:cs="Times New Roman"/>
          <w:sz w:val="28"/>
          <w:szCs w:val="28"/>
        </w:rPr>
        <w:t>2</w:t>
      </w:r>
      <w:r w:rsidR="00835091" w:rsidRPr="00767438">
        <w:rPr>
          <w:rFonts w:ascii="Times New Roman" w:hAnsi="Times New Roman" w:cs="Times New Roman"/>
          <w:sz w:val="28"/>
          <w:szCs w:val="28"/>
        </w:rPr>
        <w:t xml:space="preserve"> год»;</w:t>
      </w:r>
    </w:p>
    <w:p w:rsidR="00BD368E" w:rsidRDefault="00BD368E" w:rsidP="00C71961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</w:t>
      </w:r>
      <w:r w:rsidR="00835091">
        <w:rPr>
          <w:rFonts w:ascii="Times New Roman" w:hAnsi="Times New Roman" w:cs="Times New Roman"/>
          <w:sz w:val="28"/>
          <w:szCs w:val="28"/>
        </w:rPr>
        <w:t>риложени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35091">
        <w:rPr>
          <w:rFonts w:ascii="Times New Roman" w:hAnsi="Times New Roman" w:cs="Times New Roman"/>
          <w:sz w:val="28"/>
          <w:szCs w:val="28"/>
        </w:rPr>
        <w:t xml:space="preserve"> № 4</w:t>
      </w:r>
      <w:r w:rsidR="007F55BD" w:rsidRPr="007F55BD">
        <w:rPr>
          <w:rFonts w:ascii="Times New Roman" w:hAnsi="Times New Roman" w:cs="Times New Roman"/>
          <w:sz w:val="28"/>
          <w:szCs w:val="28"/>
        </w:rPr>
        <w:t xml:space="preserve"> </w:t>
      </w:r>
      <w:r w:rsidR="005A4B31">
        <w:rPr>
          <w:rFonts w:ascii="Times New Roman" w:hAnsi="Times New Roman" w:cs="Times New Roman"/>
          <w:sz w:val="28"/>
          <w:szCs w:val="28"/>
        </w:rPr>
        <w:t>к проекту решения</w:t>
      </w:r>
      <w:r w:rsidR="007F55BD"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835091" w:rsidRPr="00767438">
        <w:rPr>
          <w:rFonts w:ascii="Times New Roman" w:hAnsi="Times New Roman" w:cs="Times New Roman"/>
          <w:sz w:val="28"/>
          <w:szCs w:val="28"/>
        </w:rPr>
        <w:t xml:space="preserve"> «</w:t>
      </w:r>
      <w:r w:rsidR="00835091">
        <w:rPr>
          <w:rFonts w:ascii="Times New Roman" w:hAnsi="Times New Roman" w:cs="Times New Roman"/>
          <w:sz w:val="28"/>
          <w:szCs w:val="28"/>
        </w:rPr>
        <w:t>Отчет об и</w:t>
      </w:r>
      <w:r w:rsidR="00835091" w:rsidRPr="00767438">
        <w:rPr>
          <w:rFonts w:ascii="Times New Roman" w:hAnsi="Times New Roman" w:cs="Times New Roman"/>
          <w:sz w:val="28"/>
          <w:szCs w:val="28"/>
        </w:rPr>
        <w:t xml:space="preserve">сполнение по источникам финансирования дефицита бюджета </w:t>
      </w:r>
      <w:r w:rsidR="00F44DD2">
        <w:rPr>
          <w:rFonts w:ascii="Times New Roman" w:hAnsi="Times New Roman" w:cs="Times New Roman"/>
          <w:sz w:val="28"/>
          <w:szCs w:val="28"/>
        </w:rPr>
        <w:t>Песчаного</w:t>
      </w:r>
      <w:r w:rsidR="00835091" w:rsidRPr="0076743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835091">
        <w:rPr>
          <w:rFonts w:ascii="Times New Roman" w:hAnsi="Times New Roman" w:cs="Times New Roman"/>
          <w:sz w:val="28"/>
          <w:szCs w:val="28"/>
        </w:rPr>
        <w:t xml:space="preserve">Тбилисского района </w:t>
      </w:r>
      <w:r w:rsidR="00835091" w:rsidRPr="00767438">
        <w:rPr>
          <w:rFonts w:ascii="Times New Roman" w:hAnsi="Times New Roman" w:cs="Times New Roman"/>
          <w:sz w:val="28"/>
          <w:szCs w:val="28"/>
        </w:rPr>
        <w:t>по кода</w:t>
      </w:r>
      <w:r w:rsidR="00835091">
        <w:rPr>
          <w:rFonts w:ascii="Times New Roman" w:hAnsi="Times New Roman" w:cs="Times New Roman"/>
          <w:sz w:val="28"/>
          <w:szCs w:val="28"/>
        </w:rPr>
        <w:t>м классификации</w:t>
      </w:r>
      <w:r w:rsidR="00835091" w:rsidRPr="00767438">
        <w:rPr>
          <w:rFonts w:ascii="Times New Roman" w:hAnsi="Times New Roman" w:cs="Times New Roman"/>
          <w:sz w:val="28"/>
          <w:szCs w:val="28"/>
        </w:rPr>
        <w:t xml:space="preserve"> источников ф</w:t>
      </w:r>
      <w:r w:rsidR="00835091">
        <w:rPr>
          <w:rFonts w:ascii="Times New Roman" w:hAnsi="Times New Roman" w:cs="Times New Roman"/>
          <w:sz w:val="28"/>
          <w:szCs w:val="28"/>
        </w:rPr>
        <w:t>инансир</w:t>
      </w:r>
      <w:r w:rsidR="00AC5416">
        <w:rPr>
          <w:rFonts w:ascii="Times New Roman" w:hAnsi="Times New Roman" w:cs="Times New Roman"/>
          <w:sz w:val="28"/>
          <w:szCs w:val="28"/>
        </w:rPr>
        <w:t>ования дефицитов бюджета за 20</w:t>
      </w:r>
      <w:r w:rsidR="00077B23">
        <w:rPr>
          <w:rFonts w:ascii="Times New Roman" w:hAnsi="Times New Roman" w:cs="Times New Roman"/>
          <w:sz w:val="28"/>
          <w:szCs w:val="28"/>
        </w:rPr>
        <w:t>2</w:t>
      </w:r>
      <w:r w:rsidR="00E4741E">
        <w:rPr>
          <w:rFonts w:ascii="Times New Roman" w:hAnsi="Times New Roman" w:cs="Times New Roman"/>
          <w:sz w:val="28"/>
          <w:szCs w:val="28"/>
        </w:rPr>
        <w:t>2</w:t>
      </w:r>
      <w:r w:rsidR="00835091" w:rsidRPr="00767438">
        <w:rPr>
          <w:rFonts w:ascii="Times New Roman" w:hAnsi="Times New Roman" w:cs="Times New Roman"/>
          <w:sz w:val="28"/>
          <w:szCs w:val="28"/>
        </w:rPr>
        <w:t xml:space="preserve"> год»;</w:t>
      </w:r>
    </w:p>
    <w:p w:rsidR="00EF3D9B" w:rsidRDefault="00BE2D11" w:rsidP="00C71961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BE2D11">
        <w:rPr>
          <w:rFonts w:ascii="Times New Roman" w:hAnsi="Times New Roman" w:cs="Times New Roman"/>
          <w:sz w:val="28"/>
          <w:szCs w:val="28"/>
        </w:rPr>
        <w:t>о</w:t>
      </w:r>
      <w:r w:rsidR="00EF3D9B" w:rsidRPr="00BE2D11">
        <w:rPr>
          <w:rFonts w:ascii="Times New Roman" w:hAnsi="Times New Roman" w:cs="Times New Roman"/>
          <w:sz w:val="28"/>
          <w:szCs w:val="28"/>
        </w:rPr>
        <w:t>тчет об ис</w:t>
      </w:r>
      <w:r w:rsidR="008703CC" w:rsidRPr="00BE2D11">
        <w:rPr>
          <w:rFonts w:ascii="Times New Roman" w:hAnsi="Times New Roman" w:cs="Times New Roman"/>
          <w:sz w:val="28"/>
          <w:szCs w:val="28"/>
        </w:rPr>
        <w:t xml:space="preserve">полнении бюджета </w:t>
      </w:r>
      <w:r w:rsidR="00F44DD2">
        <w:rPr>
          <w:rFonts w:ascii="Times New Roman" w:hAnsi="Times New Roman" w:cs="Times New Roman"/>
          <w:sz w:val="28"/>
          <w:szCs w:val="28"/>
        </w:rPr>
        <w:t>Песчаного</w:t>
      </w:r>
      <w:r w:rsidRPr="00BE2D11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</w:t>
      </w:r>
      <w:r w:rsidR="008703CC" w:rsidRPr="00BE2D11">
        <w:rPr>
          <w:rFonts w:ascii="Times New Roman" w:hAnsi="Times New Roman" w:cs="Times New Roman"/>
          <w:sz w:val="28"/>
          <w:szCs w:val="28"/>
        </w:rPr>
        <w:t>на 01</w:t>
      </w:r>
      <w:r w:rsidR="00C927B0" w:rsidRPr="00BE2D11">
        <w:rPr>
          <w:rFonts w:ascii="Times New Roman" w:hAnsi="Times New Roman" w:cs="Times New Roman"/>
          <w:sz w:val="28"/>
          <w:szCs w:val="28"/>
        </w:rPr>
        <w:t>.</w:t>
      </w:r>
      <w:r w:rsidR="008703CC" w:rsidRPr="00BE2D11">
        <w:rPr>
          <w:rFonts w:ascii="Times New Roman" w:hAnsi="Times New Roman" w:cs="Times New Roman"/>
          <w:sz w:val="28"/>
          <w:szCs w:val="28"/>
        </w:rPr>
        <w:t>01.20</w:t>
      </w:r>
      <w:r w:rsidR="00E76B83" w:rsidRPr="00BE2D11">
        <w:rPr>
          <w:rFonts w:ascii="Times New Roman" w:hAnsi="Times New Roman" w:cs="Times New Roman"/>
          <w:sz w:val="28"/>
          <w:szCs w:val="28"/>
        </w:rPr>
        <w:t>2</w:t>
      </w:r>
      <w:r w:rsidR="00E4741E">
        <w:rPr>
          <w:rFonts w:ascii="Times New Roman" w:hAnsi="Times New Roman" w:cs="Times New Roman"/>
          <w:sz w:val="28"/>
          <w:szCs w:val="28"/>
        </w:rPr>
        <w:t>3</w:t>
      </w:r>
      <w:r w:rsidR="00EF3D9B" w:rsidRPr="00BE2D11">
        <w:rPr>
          <w:rFonts w:ascii="Times New Roman" w:hAnsi="Times New Roman" w:cs="Times New Roman"/>
          <w:sz w:val="28"/>
          <w:szCs w:val="28"/>
        </w:rPr>
        <w:t xml:space="preserve"> г</w:t>
      </w:r>
      <w:r w:rsidR="00EF2CA4">
        <w:rPr>
          <w:rFonts w:ascii="Times New Roman" w:hAnsi="Times New Roman" w:cs="Times New Roman"/>
          <w:sz w:val="28"/>
          <w:szCs w:val="28"/>
        </w:rPr>
        <w:t>.</w:t>
      </w:r>
      <w:r w:rsidR="00EF3D9B" w:rsidRPr="00BE2D11">
        <w:rPr>
          <w:rFonts w:ascii="Times New Roman" w:hAnsi="Times New Roman" w:cs="Times New Roman"/>
          <w:sz w:val="28"/>
          <w:szCs w:val="28"/>
        </w:rPr>
        <w:t xml:space="preserve"> по форме 0503117</w:t>
      </w:r>
      <w:r w:rsidR="009B4F20">
        <w:rPr>
          <w:rFonts w:ascii="Times New Roman" w:hAnsi="Times New Roman" w:cs="Times New Roman"/>
          <w:sz w:val="28"/>
          <w:szCs w:val="28"/>
        </w:rPr>
        <w:t>;</w:t>
      </w:r>
    </w:p>
    <w:p w:rsidR="009B4F20" w:rsidRDefault="009B4F20" w:rsidP="00C71961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пояснительная записка к проекту решения Совета </w:t>
      </w:r>
      <w:r w:rsidRPr="00767438">
        <w:rPr>
          <w:rFonts w:ascii="Times New Roman" w:hAnsi="Times New Roman" w:cs="Times New Roman"/>
          <w:sz w:val="28"/>
          <w:szCs w:val="28"/>
        </w:rPr>
        <w:t>«Об исполнении</w:t>
      </w:r>
      <w:r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F44DD2">
        <w:rPr>
          <w:rFonts w:ascii="Times New Roman" w:hAnsi="Times New Roman" w:cs="Times New Roman"/>
          <w:sz w:val="28"/>
          <w:szCs w:val="28"/>
        </w:rPr>
        <w:t>Песчаного</w:t>
      </w:r>
      <w:r w:rsidRPr="00EF3D9B">
        <w:rPr>
          <w:rFonts w:ascii="Times New Roman" w:hAnsi="Times New Roman" w:cs="Times New Roman"/>
          <w:sz w:val="28"/>
          <w:szCs w:val="28"/>
        </w:rPr>
        <w:t xml:space="preserve"> сельского посе</w:t>
      </w:r>
      <w:r>
        <w:rPr>
          <w:rFonts w:ascii="Times New Roman" w:hAnsi="Times New Roman" w:cs="Times New Roman"/>
          <w:sz w:val="28"/>
          <w:szCs w:val="28"/>
        </w:rPr>
        <w:t>ления Тбилисского района за 202</w:t>
      </w:r>
      <w:r w:rsidR="00E4741E">
        <w:rPr>
          <w:rFonts w:ascii="Times New Roman" w:hAnsi="Times New Roman" w:cs="Times New Roman"/>
          <w:sz w:val="28"/>
          <w:szCs w:val="28"/>
        </w:rPr>
        <w:t>2</w:t>
      </w:r>
      <w:r w:rsidRPr="00EF3D9B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B4F20" w:rsidRDefault="009B4F20" w:rsidP="00C71961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по расходованию бюджетных средств</w:t>
      </w:r>
      <w:r w:rsidR="00D87FF7">
        <w:rPr>
          <w:rFonts w:ascii="Times New Roman" w:hAnsi="Times New Roman" w:cs="Times New Roman"/>
          <w:sz w:val="28"/>
          <w:szCs w:val="28"/>
        </w:rPr>
        <w:t xml:space="preserve"> в рамках муниципальных программ, принятых в </w:t>
      </w:r>
      <w:r w:rsidR="000B509E">
        <w:rPr>
          <w:rFonts w:ascii="Times New Roman" w:hAnsi="Times New Roman" w:cs="Times New Roman"/>
          <w:sz w:val="28"/>
          <w:szCs w:val="28"/>
        </w:rPr>
        <w:t>Песчан</w:t>
      </w:r>
      <w:r w:rsidR="00D87FF7">
        <w:rPr>
          <w:rFonts w:ascii="Times New Roman" w:hAnsi="Times New Roman" w:cs="Times New Roman"/>
          <w:sz w:val="28"/>
          <w:szCs w:val="28"/>
        </w:rPr>
        <w:t>ом</w:t>
      </w:r>
      <w:r w:rsidR="00D87FF7" w:rsidRPr="00EF3D9B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D87FF7">
        <w:rPr>
          <w:rFonts w:ascii="Times New Roman" w:hAnsi="Times New Roman" w:cs="Times New Roman"/>
          <w:sz w:val="28"/>
          <w:szCs w:val="28"/>
        </w:rPr>
        <w:t>м</w:t>
      </w:r>
      <w:r w:rsidR="00D87FF7" w:rsidRPr="00EF3D9B">
        <w:rPr>
          <w:rFonts w:ascii="Times New Roman" w:hAnsi="Times New Roman" w:cs="Times New Roman"/>
          <w:sz w:val="28"/>
          <w:szCs w:val="28"/>
        </w:rPr>
        <w:t xml:space="preserve"> посе</w:t>
      </w:r>
      <w:r w:rsidR="00D87FF7">
        <w:rPr>
          <w:rFonts w:ascii="Times New Roman" w:hAnsi="Times New Roman" w:cs="Times New Roman"/>
          <w:sz w:val="28"/>
          <w:szCs w:val="28"/>
        </w:rPr>
        <w:t>лении за 202</w:t>
      </w:r>
      <w:r w:rsidR="00E4741E">
        <w:rPr>
          <w:rFonts w:ascii="Times New Roman" w:hAnsi="Times New Roman" w:cs="Times New Roman"/>
          <w:sz w:val="28"/>
          <w:szCs w:val="28"/>
        </w:rPr>
        <w:t>2</w:t>
      </w:r>
      <w:r w:rsidR="00D87FF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BE2D11" w:rsidRPr="00745E4C" w:rsidRDefault="003F1A78" w:rsidP="00C71961">
      <w:pPr>
        <w:pStyle w:val="ad"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45E4C">
        <w:rPr>
          <w:rFonts w:ascii="Times New Roman" w:hAnsi="Times New Roman" w:cs="Times New Roman"/>
          <w:sz w:val="28"/>
          <w:szCs w:val="28"/>
        </w:rPr>
        <w:t xml:space="preserve">Результаты </w:t>
      </w:r>
      <w:proofErr w:type="spellStart"/>
      <w:r w:rsidRPr="00745E4C">
        <w:rPr>
          <w:rFonts w:ascii="Times New Roman" w:hAnsi="Times New Roman" w:cs="Times New Roman"/>
          <w:sz w:val="28"/>
          <w:szCs w:val="28"/>
        </w:rPr>
        <w:t>экспертно</w:t>
      </w:r>
      <w:proofErr w:type="spellEnd"/>
      <w:r w:rsidRPr="00745E4C">
        <w:rPr>
          <w:rFonts w:ascii="Times New Roman" w:hAnsi="Times New Roman" w:cs="Times New Roman"/>
          <w:sz w:val="28"/>
          <w:szCs w:val="28"/>
        </w:rPr>
        <w:t xml:space="preserve"> – аналитического мероприятия</w:t>
      </w:r>
      <w:r w:rsidR="00A65BA2" w:rsidRPr="00745E4C">
        <w:rPr>
          <w:rFonts w:ascii="Times New Roman" w:hAnsi="Times New Roman" w:cs="Times New Roman"/>
          <w:sz w:val="28"/>
          <w:szCs w:val="28"/>
        </w:rPr>
        <w:t>.</w:t>
      </w:r>
    </w:p>
    <w:p w:rsidR="006F32FA" w:rsidRPr="006F32FA" w:rsidRDefault="006F32FA" w:rsidP="00C719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 xml:space="preserve">В результате проведенного анализа отчета об исполнении бюджета </w:t>
      </w:r>
      <w:r w:rsidR="00F44DD2">
        <w:rPr>
          <w:rFonts w:ascii="Times New Roman" w:hAnsi="Times New Roman" w:cs="Times New Roman"/>
          <w:sz w:val="28"/>
          <w:szCs w:val="28"/>
        </w:rPr>
        <w:t>Песчаного</w:t>
      </w:r>
      <w:r w:rsidR="00A41A7F">
        <w:rPr>
          <w:rFonts w:ascii="Times New Roman" w:hAnsi="Times New Roman" w:cs="Times New Roman"/>
          <w:sz w:val="28"/>
          <w:szCs w:val="28"/>
        </w:rPr>
        <w:t xml:space="preserve"> сельского поселения за 20</w:t>
      </w:r>
      <w:r w:rsidR="007D1237">
        <w:rPr>
          <w:rFonts w:ascii="Times New Roman" w:hAnsi="Times New Roman" w:cs="Times New Roman"/>
          <w:sz w:val="28"/>
          <w:szCs w:val="28"/>
        </w:rPr>
        <w:t>2</w:t>
      </w:r>
      <w:r w:rsidR="00E4741E">
        <w:rPr>
          <w:rFonts w:ascii="Times New Roman" w:hAnsi="Times New Roman" w:cs="Times New Roman"/>
          <w:sz w:val="28"/>
          <w:szCs w:val="28"/>
        </w:rPr>
        <w:t>2</w:t>
      </w:r>
      <w:r w:rsidRPr="006F32FA">
        <w:rPr>
          <w:rFonts w:ascii="Times New Roman" w:hAnsi="Times New Roman" w:cs="Times New Roman"/>
          <w:sz w:val="28"/>
          <w:szCs w:val="28"/>
        </w:rPr>
        <w:t xml:space="preserve"> год установлено следующее:</w:t>
      </w:r>
    </w:p>
    <w:p w:rsidR="006F32FA" w:rsidRPr="006F32FA" w:rsidRDefault="006F32FA" w:rsidP="00C719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 xml:space="preserve">Отчет «Об исполнении бюджета </w:t>
      </w:r>
      <w:r w:rsidR="00F44DD2">
        <w:rPr>
          <w:rFonts w:ascii="Times New Roman" w:hAnsi="Times New Roman" w:cs="Times New Roman"/>
          <w:sz w:val="28"/>
          <w:szCs w:val="28"/>
        </w:rPr>
        <w:t>Песчаного</w:t>
      </w:r>
      <w:r w:rsidRPr="006F32FA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за 20</w:t>
      </w:r>
      <w:r w:rsidR="007D1237">
        <w:rPr>
          <w:rFonts w:ascii="Times New Roman" w:hAnsi="Times New Roman" w:cs="Times New Roman"/>
          <w:sz w:val="28"/>
          <w:szCs w:val="28"/>
        </w:rPr>
        <w:t>2</w:t>
      </w:r>
      <w:r w:rsidR="00E4741E">
        <w:rPr>
          <w:rFonts w:ascii="Times New Roman" w:hAnsi="Times New Roman" w:cs="Times New Roman"/>
          <w:sz w:val="28"/>
          <w:szCs w:val="28"/>
        </w:rPr>
        <w:t>2</w:t>
      </w:r>
      <w:r w:rsidRPr="006F32FA">
        <w:rPr>
          <w:rFonts w:ascii="Times New Roman" w:hAnsi="Times New Roman" w:cs="Times New Roman"/>
          <w:sz w:val="28"/>
          <w:szCs w:val="28"/>
        </w:rPr>
        <w:t xml:space="preserve"> год» подготовлен по требуемой форме 0503117</w:t>
      </w:r>
      <w:r w:rsidR="00A41A7F">
        <w:rPr>
          <w:rFonts w:ascii="Times New Roman" w:hAnsi="Times New Roman" w:cs="Times New Roman"/>
          <w:sz w:val="28"/>
          <w:szCs w:val="28"/>
        </w:rPr>
        <w:t xml:space="preserve"> </w:t>
      </w:r>
      <w:r w:rsidRPr="006F32FA">
        <w:rPr>
          <w:rFonts w:ascii="Times New Roman" w:hAnsi="Times New Roman" w:cs="Times New Roman"/>
          <w:sz w:val="28"/>
          <w:szCs w:val="28"/>
        </w:rPr>
        <w:t xml:space="preserve">и представлен к проекту </w:t>
      </w:r>
      <w:r w:rsidRPr="006F32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решения Совета </w:t>
      </w:r>
      <w:r w:rsidR="00F44DD2">
        <w:rPr>
          <w:rFonts w:ascii="Times New Roman" w:hAnsi="Times New Roman" w:cs="Times New Roman"/>
          <w:sz w:val="28"/>
          <w:szCs w:val="28"/>
        </w:rPr>
        <w:t>Песчаного</w:t>
      </w:r>
      <w:r w:rsidR="003F1A78" w:rsidRPr="006F32FA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</w:t>
      </w:r>
      <w:r w:rsidR="003F1A78">
        <w:rPr>
          <w:rFonts w:ascii="Times New Roman" w:hAnsi="Times New Roman" w:cs="Times New Roman"/>
          <w:sz w:val="28"/>
          <w:szCs w:val="28"/>
        </w:rPr>
        <w:t>ого</w:t>
      </w:r>
      <w:r w:rsidR="003F1A78" w:rsidRPr="006F32F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F1A78">
        <w:rPr>
          <w:rFonts w:ascii="Times New Roman" w:hAnsi="Times New Roman" w:cs="Times New Roman"/>
          <w:sz w:val="28"/>
          <w:szCs w:val="28"/>
        </w:rPr>
        <w:t>а</w:t>
      </w:r>
      <w:r w:rsidR="003F1A78" w:rsidRPr="006F32FA">
        <w:rPr>
          <w:rFonts w:ascii="Times New Roman" w:hAnsi="Times New Roman" w:cs="Times New Roman"/>
          <w:sz w:val="28"/>
          <w:szCs w:val="28"/>
        </w:rPr>
        <w:t xml:space="preserve"> </w:t>
      </w:r>
      <w:r w:rsidRPr="006F32FA">
        <w:rPr>
          <w:rFonts w:ascii="Times New Roman" w:hAnsi="Times New Roman" w:cs="Times New Roman"/>
          <w:sz w:val="28"/>
          <w:szCs w:val="28"/>
        </w:rPr>
        <w:t xml:space="preserve">«Об исполнении бюджета </w:t>
      </w:r>
      <w:bookmarkStart w:id="10" w:name="_Hlk100236512"/>
      <w:r w:rsidR="00F44DD2">
        <w:rPr>
          <w:rFonts w:ascii="Times New Roman" w:hAnsi="Times New Roman" w:cs="Times New Roman"/>
          <w:sz w:val="28"/>
          <w:szCs w:val="28"/>
        </w:rPr>
        <w:t>Песчаного</w:t>
      </w:r>
      <w:r w:rsidRPr="006F32FA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</w:t>
      </w:r>
      <w:r w:rsidR="007D1237">
        <w:rPr>
          <w:rFonts w:ascii="Times New Roman" w:hAnsi="Times New Roman" w:cs="Times New Roman"/>
          <w:sz w:val="28"/>
          <w:szCs w:val="28"/>
        </w:rPr>
        <w:t>ого</w:t>
      </w:r>
      <w:r w:rsidRPr="006F32F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D1237">
        <w:rPr>
          <w:rFonts w:ascii="Times New Roman" w:hAnsi="Times New Roman" w:cs="Times New Roman"/>
          <w:sz w:val="28"/>
          <w:szCs w:val="28"/>
        </w:rPr>
        <w:t>а</w:t>
      </w:r>
      <w:r w:rsidRPr="006F32FA">
        <w:rPr>
          <w:rFonts w:ascii="Times New Roman" w:hAnsi="Times New Roman" w:cs="Times New Roman"/>
          <w:sz w:val="28"/>
          <w:szCs w:val="28"/>
        </w:rPr>
        <w:t xml:space="preserve"> </w:t>
      </w:r>
      <w:bookmarkEnd w:id="10"/>
      <w:r w:rsidRPr="006F32FA">
        <w:rPr>
          <w:rFonts w:ascii="Times New Roman" w:hAnsi="Times New Roman" w:cs="Times New Roman"/>
          <w:sz w:val="28"/>
          <w:szCs w:val="28"/>
        </w:rPr>
        <w:t>за</w:t>
      </w:r>
      <w:r w:rsidR="00F82354">
        <w:rPr>
          <w:rFonts w:ascii="Times New Roman" w:hAnsi="Times New Roman" w:cs="Times New Roman"/>
          <w:sz w:val="28"/>
          <w:szCs w:val="28"/>
        </w:rPr>
        <w:t xml:space="preserve"> 20</w:t>
      </w:r>
      <w:r w:rsidR="007D1237">
        <w:rPr>
          <w:rFonts w:ascii="Times New Roman" w:hAnsi="Times New Roman" w:cs="Times New Roman"/>
          <w:sz w:val="28"/>
          <w:szCs w:val="28"/>
        </w:rPr>
        <w:t>2</w:t>
      </w:r>
      <w:r w:rsidR="00E4741E">
        <w:rPr>
          <w:rFonts w:ascii="Times New Roman" w:hAnsi="Times New Roman" w:cs="Times New Roman"/>
          <w:sz w:val="28"/>
          <w:szCs w:val="28"/>
        </w:rPr>
        <w:t>2</w:t>
      </w:r>
      <w:r w:rsidRPr="006F32FA">
        <w:rPr>
          <w:rFonts w:ascii="Times New Roman" w:hAnsi="Times New Roman" w:cs="Times New Roman"/>
          <w:sz w:val="28"/>
          <w:szCs w:val="28"/>
        </w:rPr>
        <w:t xml:space="preserve"> год»</w:t>
      </w:r>
      <w:r w:rsidR="00DB5E79">
        <w:rPr>
          <w:rFonts w:ascii="Times New Roman" w:hAnsi="Times New Roman" w:cs="Times New Roman"/>
          <w:sz w:val="28"/>
          <w:szCs w:val="28"/>
        </w:rPr>
        <w:t>.</w:t>
      </w:r>
    </w:p>
    <w:p w:rsidR="006F32FA" w:rsidRPr="006F32FA" w:rsidRDefault="006F32FA" w:rsidP="00C719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 xml:space="preserve">Отчет об исполнении бюджета </w:t>
      </w:r>
      <w:r w:rsidR="00DB5E7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6F32FA">
        <w:rPr>
          <w:rFonts w:ascii="Times New Roman" w:hAnsi="Times New Roman" w:cs="Times New Roman"/>
          <w:sz w:val="28"/>
          <w:szCs w:val="28"/>
        </w:rPr>
        <w:t>содержит данные об исполнении бюджета по доходам, расходам и источникам финансирования дефицита бюджета</w:t>
      </w:r>
      <w:r w:rsidR="0050543B" w:rsidRPr="0050543B">
        <w:rPr>
          <w:rFonts w:ascii="Times New Roman" w:hAnsi="Times New Roman" w:cs="Times New Roman"/>
          <w:sz w:val="28"/>
          <w:szCs w:val="28"/>
        </w:rPr>
        <w:t xml:space="preserve"> </w:t>
      </w:r>
      <w:r w:rsidR="00F44DD2">
        <w:rPr>
          <w:rFonts w:ascii="Times New Roman" w:hAnsi="Times New Roman" w:cs="Times New Roman"/>
          <w:sz w:val="28"/>
          <w:szCs w:val="28"/>
        </w:rPr>
        <w:t>Песчаного</w:t>
      </w:r>
      <w:r w:rsidR="0050543B" w:rsidRPr="006F32F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F32FA">
        <w:rPr>
          <w:rFonts w:ascii="Times New Roman" w:hAnsi="Times New Roman" w:cs="Times New Roman"/>
          <w:sz w:val="28"/>
          <w:szCs w:val="28"/>
        </w:rPr>
        <w:t>.</w:t>
      </w:r>
    </w:p>
    <w:p w:rsidR="006F32FA" w:rsidRPr="00A4720C" w:rsidRDefault="006F32FA" w:rsidP="00C719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F44DD2">
        <w:rPr>
          <w:rFonts w:ascii="Times New Roman" w:hAnsi="Times New Roman" w:cs="Times New Roman"/>
          <w:sz w:val="28"/>
          <w:szCs w:val="28"/>
        </w:rPr>
        <w:t>Песчаного</w:t>
      </w:r>
      <w:r w:rsidRPr="006F32FA">
        <w:rPr>
          <w:rFonts w:ascii="Times New Roman" w:hAnsi="Times New Roman" w:cs="Times New Roman"/>
          <w:sz w:val="28"/>
          <w:szCs w:val="28"/>
        </w:rPr>
        <w:t xml:space="preserve"> </w:t>
      </w:r>
      <w:r w:rsidR="00DB5E79">
        <w:rPr>
          <w:rFonts w:ascii="Times New Roman" w:hAnsi="Times New Roman" w:cs="Times New Roman"/>
          <w:sz w:val="28"/>
          <w:szCs w:val="28"/>
        </w:rPr>
        <w:t>сельского</w:t>
      </w:r>
      <w:r w:rsidRPr="006F32FA">
        <w:rPr>
          <w:rFonts w:ascii="Times New Roman" w:hAnsi="Times New Roman" w:cs="Times New Roman"/>
          <w:sz w:val="28"/>
          <w:szCs w:val="28"/>
        </w:rPr>
        <w:t xml:space="preserve"> поселения на 20</w:t>
      </w:r>
      <w:r w:rsidR="007D1237">
        <w:rPr>
          <w:rFonts w:ascii="Times New Roman" w:hAnsi="Times New Roman" w:cs="Times New Roman"/>
          <w:sz w:val="28"/>
          <w:szCs w:val="28"/>
        </w:rPr>
        <w:t>2</w:t>
      </w:r>
      <w:r w:rsidR="00E4741E">
        <w:rPr>
          <w:rFonts w:ascii="Times New Roman" w:hAnsi="Times New Roman" w:cs="Times New Roman"/>
          <w:sz w:val="28"/>
          <w:szCs w:val="28"/>
        </w:rPr>
        <w:t>2</w:t>
      </w:r>
      <w:r w:rsidRPr="006F32FA">
        <w:rPr>
          <w:rFonts w:ascii="Times New Roman" w:hAnsi="Times New Roman" w:cs="Times New Roman"/>
          <w:sz w:val="28"/>
          <w:szCs w:val="28"/>
        </w:rPr>
        <w:t xml:space="preserve"> г</w:t>
      </w:r>
      <w:r w:rsidR="0016375E">
        <w:rPr>
          <w:rFonts w:ascii="Times New Roman" w:hAnsi="Times New Roman" w:cs="Times New Roman"/>
          <w:sz w:val="28"/>
          <w:szCs w:val="28"/>
        </w:rPr>
        <w:t xml:space="preserve">од </w:t>
      </w:r>
      <w:r w:rsidR="00DA0EC1">
        <w:rPr>
          <w:rFonts w:ascii="Times New Roman" w:hAnsi="Times New Roman" w:cs="Times New Roman"/>
          <w:sz w:val="28"/>
          <w:szCs w:val="28"/>
        </w:rPr>
        <w:t>утвержден</w:t>
      </w:r>
      <w:r w:rsidR="0016375E">
        <w:rPr>
          <w:rFonts w:ascii="Times New Roman" w:hAnsi="Times New Roman" w:cs="Times New Roman"/>
          <w:sz w:val="28"/>
          <w:szCs w:val="28"/>
        </w:rPr>
        <w:t xml:space="preserve"> </w:t>
      </w:r>
      <w:r w:rsidR="00DB5E79">
        <w:rPr>
          <w:rFonts w:ascii="Times New Roman" w:hAnsi="Times New Roman" w:cs="Times New Roman"/>
          <w:sz w:val="28"/>
          <w:szCs w:val="28"/>
        </w:rPr>
        <w:t>р</w:t>
      </w:r>
      <w:r w:rsidR="0016375E">
        <w:rPr>
          <w:rFonts w:ascii="Times New Roman" w:hAnsi="Times New Roman" w:cs="Times New Roman"/>
          <w:sz w:val="28"/>
          <w:szCs w:val="28"/>
        </w:rPr>
        <w:t xml:space="preserve">ешением </w:t>
      </w:r>
      <w:r w:rsidR="00DB5E79">
        <w:rPr>
          <w:rFonts w:ascii="Times New Roman" w:hAnsi="Times New Roman" w:cs="Times New Roman"/>
          <w:sz w:val="28"/>
          <w:szCs w:val="28"/>
        </w:rPr>
        <w:t>С</w:t>
      </w:r>
      <w:r w:rsidR="0016375E">
        <w:rPr>
          <w:rFonts w:ascii="Times New Roman" w:hAnsi="Times New Roman" w:cs="Times New Roman"/>
          <w:sz w:val="28"/>
          <w:szCs w:val="28"/>
        </w:rPr>
        <w:t xml:space="preserve">овета </w:t>
      </w:r>
      <w:r w:rsidR="00F44DD2">
        <w:rPr>
          <w:rFonts w:ascii="Times New Roman" w:hAnsi="Times New Roman" w:cs="Times New Roman"/>
          <w:sz w:val="28"/>
          <w:szCs w:val="28"/>
        </w:rPr>
        <w:t>Песчаного</w:t>
      </w:r>
      <w:r w:rsidRPr="006F32F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DB5E79">
        <w:rPr>
          <w:rFonts w:ascii="Times New Roman" w:hAnsi="Times New Roman" w:cs="Times New Roman"/>
          <w:sz w:val="28"/>
          <w:szCs w:val="28"/>
        </w:rPr>
        <w:t xml:space="preserve">Тбилисского </w:t>
      </w:r>
      <w:r w:rsidR="00DB5E79" w:rsidRPr="00A4720C">
        <w:rPr>
          <w:rFonts w:ascii="Times New Roman" w:hAnsi="Times New Roman" w:cs="Times New Roman"/>
          <w:sz w:val="28"/>
          <w:szCs w:val="28"/>
        </w:rPr>
        <w:t>района от 2</w:t>
      </w:r>
      <w:r w:rsidR="000007B9" w:rsidRPr="00A4720C">
        <w:rPr>
          <w:rFonts w:ascii="Times New Roman" w:hAnsi="Times New Roman" w:cs="Times New Roman"/>
          <w:sz w:val="28"/>
          <w:szCs w:val="28"/>
        </w:rPr>
        <w:t>4</w:t>
      </w:r>
      <w:r w:rsidR="00DB5E79" w:rsidRPr="00A4720C">
        <w:rPr>
          <w:rFonts w:ascii="Times New Roman" w:hAnsi="Times New Roman" w:cs="Times New Roman"/>
          <w:sz w:val="28"/>
          <w:szCs w:val="28"/>
        </w:rPr>
        <w:t>.1</w:t>
      </w:r>
      <w:r w:rsidR="00501C0B" w:rsidRPr="00A4720C">
        <w:rPr>
          <w:rFonts w:ascii="Times New Roman" w:hAnsi="Times New Roman" w:cs="Times New Roman"/>
          <w:sz w:val="28"/>
          <w:szCs w:val="28"/>
        </w:rPr>
        <w:t>2</w:t>
      </w:r>
      <w:r w:rsidR="00DB5E79" w:rsidRPr="00A4720C">
        <w:rPr>
          <w:rFonts w:ascii="Times New Roman" w:hAnsi="Times New Roman" w:cs="Times New Roman"/>
          <w:sz w:val="28"/>
          <w:szCs w:val="28"/>
        </w:rPr>
        <w:t>.202</w:t>
      </w:r>
      <w:r w:rsidR="000007B9" w:rsidRPr="00A4720C">
        <w:rPr>
          <w:rFonts w:ascii="Times New Roman" w:hAnsi="Times New Roman" w:cs="Times New Roman"/>
          <w:sz w:val="28"/>
          <w:szCs w:val="28"/>
        </w:rPr>
        <w:t>1</w:t>
      </w:r>
      <w:r w:rsidR="00DB5E79" w:rsidRPr="00A4720C">
        <w:rPr>
          <w:rFonts w:ascii="Times New Roman" w:hAnsi="Times New Roman" w:cs="Times New Roman"/>
          <w:sz w:val="28"/>
          <w:szCs w:val="28"/>
        </w:rPr>
        <w:t xml:space="preserve"> г. </w:t>
      </w:r>
      <w:r w:rsidR="000B509E" w:rsidRPr="00A4720C">
        <w:rPr>
          <w:rFonts w:ascii="Times New Roman" w:hAnsi="Times New Roman" w:cs="Times New Roman"/>
          <w:sz w:val="28"/>
          <w:szCs w:val="28"/>
        </w:rPr>
        <w:t xml:space="preserve">   </w:t>
      </w:r>
      <w:r w:rsidR="00DB5E79" w:rsidRPr="00A4720C">
        <w:rPr>
          <w:rFonts w:ascii="Times New Roman" w:hAnsi="Times New Roman" w:cs="Times New Roman"/>
          <w:sz w:val="28"/>
          <w:szCs w:val="28"/>
        </w:rPr>
        <w:t xml:space="preserve">№ </w:t>
      </w:r>
      <w:r w:rsidR="000007B9" w:rsidRPr="00A4720C">
        <w:rPr>
          <w:rFonts w:ascii="Times New Roman" w:hAnsi="Times New Roman" w:cs="Times New Roman"/>
          <w:sz w:val="28"/>
          <w:szCs w:val="28"/>
        </w:rPr>
        <w:t>1</w:t>
      </w:r>
      <w:r w:rsidR="000B509E" w:rsidRPr="00A4720C">
        <w:rPr>
          <w:rFonts w:ascii="Times New Roman" w:hAnsi="Times New Roman" w:cs="Times New Roman"/>
          <w:sz w:val="28"/>
          <w:szCs w:val="28"/>
        </w:rPr>
        <w:t>06</w:t>
      </w:r>
      <w:r w:rsidR="00DB5E79" w:rsidRPr="00A4720C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F44DD2" w:rsidRPr="00A4720C">
        <w:rPr>
          <w:rFonts w:ascii="Times New Roman" w:hAnsi="Times New Roman" w:cs="Times New Roman"/>
          <w:sz w:val="28"/>
          <w:szCs w:val="28"/>
        </w:rPr>
        <w:t>Песчаного</w:t>
      </w:r>
      <w:r w:rsidR="00DB5E79" w:rsidRPr="00A4720C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на 202</w:t>
      </w:r>
      <w:r w:rsidR="000007B9" w:rsidRPr="00A4720C">
        <w:rPr>
          <w:rFonts w:ascii="Times New Roman" w:hAnsi="Times New Roman" w:cs="Times New Roman"/>
          <w:sz w:val="28"/>
          <w:szCs w:val="28"/>
        </w:rPr>
        <w:t>2</w:t>
      </w:r>
      <w:r w:rsidR="00DB5E79" w:rsidRPr="00A4720C">
        <w:rPr>
          <w:rFonts w:ascii="Times New Roman" w:hAnsi="Times New Roman" w:cs="Times New Roman"/>
          <w:sz w:val="28"/>
          <w:szCs w:val="28"/>
        </w:rPr>
        <w:t xml:space="preserve"> год» в</w:t>
      </w:r>
      <w:r w:rsidRPr="00A4720C">
        <w:rPr>
          <w:rFonts w:ascii="Times New Roman" w:hAnsi="Times New Roman" w:cs="Times New Roman"/>
          <w:sz w:val="28"/>
          <w:szCs w:val="28"/>
        </w:rPr>
        <w:t xml:space="preserve"> следующих объемах:</w:t>
      </w:r>
    </w:p>
    <w:p w:rsidR="006F32FA" w:rsidRPr="00A4720C" w:rsidRDefault="00DB5E79" w:rsidP="00C7196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720C">
        <w:rPr>
          <w:rFonts w:ascii="Times New Roman" w:hAnsi="Times New Roman" w:cs="Times New Roman"/>
          <w:sz w:val="28"/>
          <w:szCs w:val="28"/>
        </w:rPr>
        <w:t>о</w:t>
      </w:r>
      <w:r w:rsidR="0016375E" w:rsidRPr="00A4720C">
        <w:rPr>
          <w:rFonts w:ascii="Times New Roman" w:hAnsi="Times New Roman" w:cs="Times New Roman"/>
          <w:sz w:val="28"/>
          <w:szCs w:val="28"/>
        </w:rPr>
        <w:t>бщий об</w:t>
      </w:r>
      <w:r w:rsidR="00A41A7F" w:rsidRPr="00A4720C">
        <w:rPr>
          <w:rFonts w:ascii="Times New Roman" w:hAnsi="Times New Roman" w:cs="Times New Roman"/>
          <w:sz w:val="28"/>
          <w:szCs w:val="28"/>
        </w:rPr>
        <w:t>ъем доходов –</w:t>
      </w:r>
      <w:r w:rsidR="000007B9" w:rsidRPr="00A4720C">
        <w:rPr>
          <w:rFonts w:ascii="Times New Roman" w:hAnsi="Times New Roman" w:cs="Times New Roman"/>
          <w:sz w:val="28"/>
          <w:szCs w:val="28"/>
        </w:rPr>
        <w:t xml:space="preserve"> 1</w:t>
      </w:r>
      <w:r w:rsidR="000B509E" w:rsidRPr="00A4720C">
        <w:rPr>
          <w:rFonts w:ascii="Times New Roman" w:hAnsi="Times New Roman" w:cs="Times New Roman"/>
          <w:sz w:val="28"/>
          <w:szCs w:val="28"/>
        </w:rPr>
        <w:t>1 708,0</w:t>
      </w:r>
      <w:r w:rsidR="000007B9" w:rsidRPr="00A4720C">
        <w:rPr>
          <w:rFonts w:ascii="Times New Roman" w:hAnsi="Times New Roman" w:cs="Times New Roman"/>
          <w:sz w:val="28"/>
          <w:szCs w:val="28"/>
        </w:rPr>
        <w:t xml:space="preserve"> </w:t>
      </w:r>
      <w:r w:rsidR="006F32FA" w:rsidRPr="00A4720C">
        <w:rPr>
          <w:rFonts w:ascii="Times New Roman" w:hAnsi="Times New Roman" w:cs="Times New Roman"/>
          <w:sz w:val="28"/>
          <w:szCs w:val="28"/>
        </w:rPr>
        <w:t>тыс. руб.</w:t>
      </w:r>
      <w:r w:rsidRPr="00A4720C">
        <w:rPr>
          <w:rFonts w:ascii="Times New Roman" w:hAnsi="Times New Roman" w:cs="Times New Roman"/>
          <w:sz w:val="28"/>
          <w:szCs w:val="28"/>
        </w:rPr>
        <w:t>;</w:t>
      </w:r>
    </w:p>
    <w:p w:rsidR="006F32FA" w:rsidRPr="00A4720C" w:rsidRDefault="00DB5E79" w:rsidP="00C7196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720C">
        <w:rPr>
          <w:rFonts w:ascii="Times New Roman" w:hAnsi="Times New Roman" w:cs="Times New Roman"/>
          <w:sz w:val="28"/>
          <w:szCs w:val="28"/>
        </w:rPr>
        <w:t>о</w:t>
      </w:r>
      <w:r w:rsidR="006F32FA" w:rsidRPr="00A4720C">
        <w:rPr>
          <w:rFonts w:ascii="Times New Roman" w:hAnsi="Times New Roman" w:cs="Times New Roman"/>
          <w:sz w:val="28"/>
          <w:szCs w:val="28"/>
        </w:rPr>
        <w:t>бщий объем р</w:t>
      </w:r>
      <w:r w:rsidR="00A41A7F" w:rsidRPr="00A4720C">
        <w:rPr>
          <w:rFonts w:ascii="Times New Roman" w:hAnsi="Times New Roman" w:cs="Times New Roman"/>
          <w:sz w:val="28"/>
          <w:szCs w:val="28"/>
        </w:rPr>
        <w:t>асходов –</w:t>
      </w:r>
      <w:r w:rsidR="000007B9" w:rsidRPr="00A4720C">
        <w:rPr>
          <w:rFonts w:ascii="Times New Roman" w:hAnsi="Times New Roman" w:cs="Times New Roman"/>
          <w:sz w:val="28"/>
          <w:szCs w:val="28"/>
        </w:rPr>
        <w:t xml:space="preserve"> 1</w:t>
      </w:r>
      <w:r w:rsidR="000B509E" w:rsidRPr="00A4720C">
        <w:rPr>
          <w:rFonts w:ascii="Times New Roman" w:hAnsi="Times New Roman" w:cs="Times New Roman"/>
          <w:sz w:val="28"/>
          <w:szCs w:val="28"/>
        </w:rPr>
        <w:t>1 821,1</w:t>
      </w:r>
      <w:r w:rsidR="000007B9" w:rsidRPr="00A4720C">
        <w:rPr>
          <w:rFonts w:ascii="Times New Roman" w:hAnsi="Times New Roman" w:cs="Times New Roman"/>
          <w:sz w:val="28"/>
          <w:szCs w:val="28"/>
        </w:rPr>
        <w:t xml:space="preserve"> </w:t>
      </w:r>
      <w:r w:rsidR="006F32FA" w:rsidRPr="00A4720C">
        <w:rPr>
          <w:rFonts w:ascii="Times New Roman" w:hAnsi="Times New Roman" w:cs="Times New Roman"/>
          <w:sz w:val="28"/>
          <w:szCs w:val="28"/>
        </w:rPr>
        <w:t>тыс. руб.</w:t>
      </w:r>
      <w:r w:rsidRPr="00A4720C">
        <w:rPr>
          <w:rFonts w:ascii="Times New Roman" w:hAnsi="Times New Roman" w:cs="Times New Roman"/>
          <w:sz w:val="28"/>
          <w:szCs w:val="28"/>
        </w:rPr>
        <w:t>;</w:t>
      </w:r>
    </w:p>
    <w:p w:rsidR="006F32FA" w:rsidRPr="006F32FA" w:rsidRDefault="000B509E" w:rsidP="00C7196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720C">
        <w:rPr>
          <w:rFonts w:ascii="Times New Roman" w:hAnsi="Times New Roman" w:cs="Times New Roman"/>
          <w:sz w:val="28"/>
          <w:szCs w:val="28"/>
        </w:rPr>
        <w:t>де</w:t>
      </w:r>
      <w:r w:rsidR="00BE291F" w:rsidRPr="00A4720C">
        <w:rPr>
          <w:rFonts w:ascii="Times New Roman" w:hAnsi="Times New Roman" w:cs="Times New Roman"/>
          <w:sz w:val="28"/>
          <w:szCs w:val="28"/>
        </w:rPr>
        <w:t xml:space="preserve">фицит </w:t>
      </w:r>
      <w:r w:rsidR="0016375E" w:rsidRPr="00A4720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524C0E" w:rsidRPr="00A4720C">
        <w:rPr>
          <w:rFonts w:ascii="Times New Roman" w:hAnsi="Times New Roman" w:cs="Times New Roman"/>
          <w:sz w:val="28"/>
          <w:szCs w:val="28"/>
        </w:rPr>
        <w:t>–</w:t>
      </w:r>
      <w:r w:rsidR="0016375E" w:rsidRPr="00A4720C">
        <w:rPr>
          <w:rFonts w:ascii="Times New Roman" w:hAnsi="Times New Roman" w:cs="Times New Roman"/>
          <w:sz w:val="28"/>
          <w:szCs w:val="28"/>
        </w:rPr>
        <w:t xml:space="preserve"> </w:t>
      </w:r>
      <w:r w:rsidR="000007B9" w:rsidRPr="00A4720C">
        <w:rPr>
          <w:rFonts w:ascii="Times New Roman" w:hAnsi="Times New Roman" w:cs="Times New Roman"/>
          <w:sz w:val="28"/>
          <w:szCs w:val="28"/>
        </w:rPr>
        <w:t>1</w:t>
      </w:r>
      <w:r w:rsidRPr="00A4720C">
        <w:rPr>
          <w:rFonts w:ascii="Times New Roman" w:hAnsi="Times New Roman" w:cs="Times New Roman"/>
          <w:sz w:val="28"/>
          <w:szCs w:val="28"/>
        </w:rPr>
        <w:t>13,1</w:t>
      </w:r>
      <w:r w:rsidR="001E311A" w:rsidRPr="00A4720C">
        <w:rPr>
          <w:rFonts w:ascii="Times New Roman" w:hAnsi="Times New Roman" w:cs="Times New Roman"/>
          <w:sz w:val="28"/>
          <w:szCs w:val="28"/>
        </w:rPr>
        <w:t xml:space="preserve"> </w:t>
      </w:r>
      <w:r w:rsidR="006F32FA" w:rsidRPr="00A4720C">
        <w:rPr>
          <w:rFonts w:ascii="Times New Roman" w:hAnsi="Times New Roman" w:cs="Times New Roman"/>
          <w:sz w:val="28"/>
          <w:szCs w:val="28"/>
        </w:rPr>
        <w:t>тыс. руб.</w:t>
      </w:r>
    </w:p>
    <w:p w:rsidR="006F32FA" w:rsidRPr="0071510C" w:rsidRDefault="009C3E03" w:rsidP="00C719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10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изменений и дополнений, вносимых в бюджет в течение </w:t>
      </w:r>
      <w:r w:rsidRPr="00973C6D">
        <w:rPr>
          <w:rFonts w:ascii="Times New Roman" w:eastAsia="Times New Roman" w:hAnsi="Times New Roman" w:cs="Times New Roman"/>
          <w:sz w:val="28"/>
          <w:szCs w:val="28"/>
          <w:lang w:eastAsia="ru-RU"/>
        </w:rPr>
        <w:t>12 месяцев 202</w:t>
      </w:r>
      <w:r w:rsidR="00524C0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73C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110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10DE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бюджетные ассигнования</w:t>
      </w:r>
      <w:r w:rsidR="00110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4DD2">
        <w:rPr>
          <w:rFonts w:ascii="Times New Roman" w:hAnsi="Times New Roman" w:cs="Times New Roman"/>
          <w:sz w:val="28"/>
          <w:szCs w:val="28"/>
        </w:rPr>
        <w:t>Песчаного</w:t>
      </w:r>
      <w:r w:rsidR="00F4621A" w:rsidRPr="007E077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End"/>
      <w:r w:rsidR="00F4621A" w:rsidRPr="007E077B">
        <w:rPr>
          <w:rFonts w:ascii="Times New Roman" w:hAnsi="Times New Roman" w:cs="Times New Roman"/>
          <w:sz w:val="28"/>
          <w:szCs w:val="28"/>
        </w:rPr>
        <w:t xml:space="preserve"> </w:t>
      </w:r>
      <w:r w:rsidRPr="00110DE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сложились</w:t>
      </w:r>
      <w:r w:rsidR="007F5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32FA" w:rsidRPr="00050CEE">
        <w:rPr>
          <w:rFonts w:ascii="Times New Roman" w:hAnsi="Times New Roman" w:cs="Times New Roman"/>
          <w:sz w:val="28"/>
          <w:szCs w:val="28"/>
        </w:rPr>
        <w:t>в следующих объемах:</w:t>
      </w:r>
    </w:p>
    <w:p w:rsidR="006F32FA" w:rsidRPr="0071510C" w:rsidRDefault="006B3C18" w:rsidP="00C7196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41A7F">
        <w:rPr>
          <w:rFonts w:ascii="Times New Roman" w:hAnsi="Times New Roman" w:cs="Times New Roman"/>
          <w:sz w:val="28"/>
          <w:szCs w:val="28"/>
        </w:rPr>
        <w:t xml:space="preserve">бщий объем доходов – </w:t>
      </w:r>
      <w:r w:rsidR="00DE6511">
        <w:rPr>
          <w:rFonts w:ascii="Times New Roman" w:hAnsi="Times New Roman" w:cs="Times New Roman"/>
          <w:sz w:val="28"/>
          <w:szCs w:val="28"/>
        </w:rPr>
        <w:t>17 601,8</w:t>
      </w:r>
      <w:r w:rsidR="000007B9">
        <w:rPr>
          <w:rFonts w:ascii="Times New Roman" w:hAnsi="Times New Roman" w:cs="Times New Roman"/>
          <w:sz w:val="28"/>
          <w:szCs w:val="28"/>
        </w:rPr>
        <w:t xml:space="preserve"> </w:t>
      </w:r>
      <w:r w:rsidR="006F32FA" w:rsidRPr="0071510C">
        <w:rPr>
          <w:rFonts w:ascii="Times New Roman" w:hAnsi="Times New Roman" w:cs="Times New Roman"/>
          <w:sz w:val="28"/>
          <w:szCs w:val="28"/>
        </w:rPr>
        <w:t>тыс. руб.</w:t>
      </w:r>
      <w:r w:rsidR="000D3777">
        <w:rPr>
          <w:rFonts w:ascii="Times New Roman" w:hAnsi="Times New Roman" w:cs="Times New Roman"/>
          <w:sz w:val="28"/>
          <w:szCs w:val="28"/>
        </w:rPr>
        <w:t>;</w:t>
      </w:r>
    </w:p>
    <w:p w:rsidR="006F32FA" w:rsidRPr="0071510C" w:rsidRDefault="006B3C18" w:rsidP="00C7196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41A7F">
        <w:rPr>
          <w:rFonts w:ascii="Times New Roman" w:hAnsi="Times New Roman" w:cs="Times New Roman"/>
          <w:sz w:val="28"/>
          <w:szCs w:val="28"/>
        </w:rPr>
        <w:t>бщий объем расходов –</w:t>
      </w:r>
      <w:r w:rsidR="0081701A">
        <w:rPr>
          <w:rFonts w:ascii="Times New Roman" w:hAnsi="Times New Roman" w:cs="Times New Roman"/>
          <w:sz w:val="28"/>
          <w:szCs w:val="28"/>
        </w:rPr>
        <w:t xml:space="preserve"> </w:t>
      </w:r>
      <w:r w:rsidR="00DE6511">
        <w:rPr>
          <w:rFonts w:ascii="Times New Roman" w:hAnsi="Times New Roman" w:cs="Times New Roman"/>
          <w:sz w:val="28"/>
          <w:szCs w:val="28"/>
        </w:rPr>
        <w:t>19 417,0</w:t>
      </w:r>
      <w:r w:rsidR="00524C0E">
        <w:rPr>
          <w:rFonts w:ascii="Times New Roman" w:hAnsi="Times New Roman" w:cs="Times New Roman"/>
          <w:sz w:val="28"/>
          <w:szCs w:val="28"/>
        </w:rPr>
        <w:t xml:space="preserve"> </w:t>
      </w:r>
      <w:r w:rsidR="006F32FA" w:rsidRPr="0071510C">
        <w:rPr>
          <w:rFonts w:ascii="Times New Roman" w:hAnsi="Times New Roman" w:cs="Times New Roman"/>
          <w:sz w:val="28"/>
          <w:szCs w:val="28"/>
        </w:rPr>
        <w:t>тыс. руб.</w:t>
      </w:r>
      <w:r w:rsidR="000D3777">
        <w:rPr>
          <w:rFonts w:ascii="Times New Roman" w:hAnsi="Times New Roman" w:cs="Times New Roman"/>
          <w:sz w:val="28"/>
          <w:szCs w:val="28"/>
        </w:rPr>
        <w:t>;</w:t>
      </w:r>
    </w:p>
    <w:p w:rsidR="00F05BDB" w:rsidRDefault="006B3C18" w:rsidP="00C71961">
      <w:pPr>
        <w:pStyle w:val="Default"/>
        <w:ind w:firstLine="708"/>
        <w:jc w:val="both"/>
      </w:pPr>
      <w:r>
        <w:rPr>
          <w:sz w:val="28"/>
          <w:szCs w:val="28"/>
        </w:rPr>
        <w:t>д</w:t>
      </w:r>
      <w:r w:rsidR="0016375E" w:rsidRPr="0071510C">
        <w:rPr>
          <w:sz w:val="28"/>
          <w:szCs w:val="28"/>
        </w:rPr>
        <w:t>е</w:t>
      </w:r>
      <w:r w:rsidR="006F32FA" w:rsidRPr="0071510C">
        <w:rPr>
          <w:sz w:val="28"/>
          <w:szCs w:val="28"/>
        </w:rPr>
        <w:t xml:space="preserve">фицит бюджета </w:t>
      </w:r>
      <w:r w:rsidR="00524C0E">
        <w:rPr>
          <w:sz w:val="28"/>
          <w:szCs w:val="28"/>
        </w:rPr>
        <w:t>–</w:t>
      </w:r>
      <w:r w:rsidR="00306DDA">
        <w:rPr>
          <w:sz w:val="28"/>
          <w:szCs w:val="28"/>
        </w:rPr>
        <w:t xml:space="preserve"> </w:t>
      </w:r>
      <w:r w:rsidR="00A2431C">
        <w:rPr>
          <w:sz w:val="28"/>
          <w:szCs w:val="28"/>
        </w:rPr>
        <w:t>1 815,2</w:t>
      </w:r>
      <w:r>
        <w:rPr>
          <w:sz w:val="28"/>
          <w:szCs w:val="28"/>
        </w:rPr>
        <w:t xml:space="preserve"> </w:t>
      </w:r>
      <w:r w:rsidR="006F32FA" w:rsidRPr="0071510C">
        <w:rPr>
          <w:sz w:val="28"/>
          <w:szCs w:val="28"/>
        </w:rPr>
        <w:t>тыс. руб.</w:t>
      </w:r>
      <w:r w:rsidR="00110DEE">
        <w:rPr>
          <w:sz w:val="28"/>
          <w:szCs w:val="28"/>
        </w:rPr>
        <w:t>,</w:t>
      </w:r>
      <w:r w:rsidR="00110DEE" w:rsidRPr="00110DEE">
        <w:rPr>
          <w:rFonts w:eastAsia="Times New Roman"/>
          <w:sz w:val="28"/>
          <w:szCs w:val="28"/>
          <w:lang w:eastAsia="ru-RU"/>
        </w:rPr>
        <w:t xml:space="preserve"> </w:t>
      </w:r>
      <w:bookmarkStart w:id="11" w:name="_Hlk100843944"/>
      <w:r w:rsidR="00110DEE">
        <w:rPr>
          <w:rFonts w:eastAsia="Times New Roman"/>
          <w:sz w:val="28"/>
          <w:szCs w:val="28"/>
          <w:lang w:eastAsia="ru-RU"/>
        </w:rPr>
        <w:t xml:space="preserve">которые </w:t>
      </w:r>
      <w:r w:rsidR="00DA0EC1">
        <w:rPr>
          <w:rFonts w:eastAsia="Times New Roman"/>
          <w:sz w:val="28"/>
          <w:szCs w:val="28"/>
          <w:lang w:eastAsia="ru-RU"/>
        </w:rPr>
        <w:t>утвержден</w:t>
      </w:r>
      <w:r w:rsidR="00110DEE">
        <w:rPr>
          <w:rFonts w:eastAsia="Times New Roman"/>
          <w:sz w:val="28"/>
          <w:szCs w:val="28"/>
          <w:lang w:eastAsia="ru-RU"/>
        </w:rPr>
        <w:t xml:space="preserve">ы </w:t>
      </w:r>
      <w:bookmarkStart w:id="12" w:name="_Hlk100911893"/>
      <w:r w:rsidR="00110DEE">
        <w:rPr>
          <w:rFonts w:eastAsia="Times New Roman"/>
          <w:sz w:val="28"/>
          <w:szCs w:val="28"/>
          <w:lang w:eastAsia="ru-RU"/>
        </w:rPr>
        <w:t>решением Совета</w:t>
      </w:r>
      <w:r w:rsidR="00110DEE" w:rsidRPr="00110DEE">
        <w:rPr>
          <w:sz w:val="28"/>
          <w:szCs w:val="28"/>
        </w:rPr>
        <w:t xml:space="preserve"> </w:t>
      </w:r>
      <w:r w:rsidR="00F44DD2">
        <w:rPr>
          <w:sz w:val="28"/>
          <w:szCs w:val="28"/>
        </w:rPr>
        <w:t>Песчаного</w:t>
      </w:r>
      <w:r w:rsidR="00110DEE" w:rsidRPr="006F32FA">
        <w:rPr>
          <w:sz w:val="28"/>
          <w:szCs w:val="28"/>
        </w:rPr>
        <w:t xml:space="preserve"> сельского поселения </w:t>
      </w:r>
      <w:r w:rsidR="00110DEE">
        <w:rPr>
          <w:sz w:val="28"/>
          <w:szCs w:val="28"/>
        </w:rPr>
        <w:t>Тбилисского района</w:t>
      </w:r>
      <w:r w:rsidR="00110DEE" w:rsidRPr="0071510C">
        <w:rPr>
          <w:rFonts w:eastAsia="Times New Roman"/>
          <w:sz w:val="28"/>
          <w:szCs w:val="28"/>
          <w:lang w:eastAsia="ru-RU"/>
        </w:rPr>
        <w:t xml:space="preserve"> </w:t>
      </w:r>
      <w:r w:rsidR="00110DEE" w:rsidRPr="00A4720C">
        <w:rPr>
          <w:rFonts w:eastAsia="Times New Roman"/>
          <w:iCs/>
          <w:sz w:val="28"/>
          <w:szCs w:val="28"/>
          <w:lang w:eastAsia="ru-RU"/>
        </w:rPr>
        <w:t xml:space="preserve">от </w:t>
      </w:r>
      <w:r w:rsidR="00A4720C" w:rsidRPr="00A4720C">
        <w:rPr>
          <w:rFonts w:eastAsia="Times New Roman"/>
          <w:iCs/>
          <w:sz w:val="28"/>
          <w:szCs w:val="28"/>
          <w:lang w:eastAsia="ru-RU"/>
        </w:rPr>
        <w:t>30</w:t>
      </w:r>
      <w:r w:rsidR="00110DEE" w:rsidRPr="00A4720C">
        <w:rPr>
          <w:rFonts w:eastAsia="Times New Roman"/>
          <w:iCs/>
          <w:sz w:val="28"/>
          <w:szCs w:val="28"/>
          <w:lang w:eastAsia="ru-RU"/>
        </w:rPr>
        <w:t>.12.202</w:t>
      </w:r>
      <w:r w:rsidR="000007B9" w:rsidRPr="00A4720C">
        <w:rPr>
          <w:rFonts w:eastAsia="Times New Roman"/>
          <w:iCs/>
          <w:sz w:val="28"/>
          <w:szCs w:val="28"/>
          <w:lang w:eastAsia="ru-RU"/>
        </w:rPr>
        <w:t>2</w:t>
      </w:r>
      <w:r w:rsidR="00110DEE" w:rsidRPr="00A4720C">
        <w:rPr>
          <w:rFonts w:eastAsia="Times New Roman"/>
          <w:iCs/>
          <w:sz w:val="28"/>
          <w:szCs w:val="28"/>
          <w:lang w:eastAsia="ru-RU"/>
        </w:rPr>
        <w:t xml:space="preserve"> г. </w:t>
      </w:r>
      <w:r w:rsidR="000D4D14" w:rsidRPr="00A4720C">
        <w:rPr>
          <w:rFonts w:eastAsia="Times New Roman"/>
          <w:iCs/>
          <w:sz w:val="28"/>
          <w:szCs w:val="28"/>
          <w:lang w:eastAsia="ru-RU"/>
        </w:rPr>
        <w:t xml:space="preserve">    </w:t>
      </w:r>
      <w:r w:rsidR="00F05BDB" w:rsidRPr="00A4720C">
        <w:rPr>
          <w:rFonts w:eastAsia="Times New Roman"/>
          <w:iCs/>
          <w:sz w:val="28"/>
          <w:szCs w:val="28"/>
          <w:lang w:eastAsia="ru-RU"/>
        </w:rPr>
        <w:t xml:space="preserve">    </w:t>
      </w:r>
      <w:r w:rsidR="00110DEE" w:rsidRPr="00A4720C">
        <w:rPr>
          <w:rFonts w:eastAsia="Times New Roman"/>
          <w:iCs/>
          <w:sz w:val="28"/>
          <w:szCs w:val="28"/>
          <w:lang w:eastAsia="ru-RU"/>
        </w:rPr>
        <w:t>№ 1</w:t>
      </w:r>
      <w:r w:rsidR="00A4720C" w:rsidRPr="00A4720C">
        <w:rPr>
          <w:rFonts w:eastAsia="Times New Roman"/>
          <w:iCs/>
          <w:sz w:val="28"/>
          <w:szCs w:val="28"/>
          <w:lang w:eastAsia="ru-RU"/>
        </w:rPr>
        <w:t>7</w:t>
      </w:r>
      <w:r w:rsidR="000007B9" w:rsidRPr="00A4720C">
        <w:rPr>
          <w:rFonts w:eastAsia="Times New Roman"/>
          <w:iCs/>
          <w:sz w:val="28"/>
          <w:szCs w:val="28"/>
          <w:lang w:eastAsia="ru-RU"/>
        </w:rPr>
        <w:t>4</w:t>
      </w:r>
      <w:r w:rsidR="00110DEE" w:rsidRPr="00A4720C">
        <w:rPr>
          <w:rFonts w:eastAsia="Times New Roman"/>
          <w:iCs/>
          <w:sz w:val="28"/>
          <w:szCs w:val="28"/>
          <w:lang w:eastAsia="ru-RU"/>
        </w:rPr>
        <w:t>.</w:t>
      </w:r>
    </w:p>
    <w:p w:rsidR="00F05BDB" w:rsidRDefault="00F05BDB" w:rsidP="00C71961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Все решения Совета </w:t>
      </w:r>
      <w:r w:rsidR="00F44DD2">
        <w:rPr>
          <w:color w:val="auto"/>
          <w:sz w:val="28"/>
          <w:szCs w:val="28"/>
        </w:rPr>
        <w:t>Песчаного</w:t>
      </w:r>
      <w:r>
        <w:rPr>
          <w:color w:val="auto"/>
          <w:sz w:val="28"/>
          <w:szCs w:val="28"/>
        </w:rPr>
        <w:t xml:space="preserve"> сельского поселения о внесении изменений в </w:t>
      </w:r>
      <w:r w:rsidRPr="00A4720C">
        <w:rPr>
          <w:color w:val="auto"/>
          <w:sz w:val="28"/>
          <w:szCs w:val="28"/>
        </w:rPr>
        <w:t>решение от 24.1</w:t>
      </w:r>
      <w:r w:rsidR="00161917" w:rsidRPr="00A4720C">
        <w:rPr>
          <w:color w:val="auto"/>
          <w:sz w:val="28"/>
          <w:szCs w:val="28"/>
        </w:rPr>
        <w:t>2</w:t>
      </w:r>
      <w:r w:rsidRPr="00A4720C">
        <w:rPr>
          <w:color w:val="auto"/>
          <w:sz w:val="28"/>
          <w:szCs w:val="28"/>
        </w:rPr>
        <w:t>.2021</w:t>
      </w:r>
      <w:r w:rsidR="0081701A">
        <w:rPr>
          <w:color w:val="auto"/>
          <w:sz w:val="28"/>
          <w:szCs w:val="28"/>
        </w:rPr>
        <w:t xml:space="preserve"> г.</w:t>
      </w:r>
      <w:r w:rsidRPr="00A4720C">
        <w:rPr>
          <w:color w:val="auto"/>
          <w:sz w:val="28"/>
          <w:szCs w:val="28"/>
        </w:rPr>
        <w:t xml:space="preserve"> № 1</w:t>
      </w:r>
      <w:r w:rsidR="00A4720C" w:rsidRPr="00A4720C">
        <w:rPr>
          <w:color w:val="auto"/>
          <w:sz w:val="28"/>
          <w:szCs w:val="28"/>
        </w:rPr>
        <w:t>06</w:t>
      </w:r>
      <w:r>
        <w:rPr>
          <w:color w:val="auto"/>
          <w:sz w:val="28"/>
          <w:szCs w:val="28"/>
        </w:rPr>
        <w:t xml:space="preserve"> опубликованы на официальном сайте администрации </w:t>
      </w:r>
      <w:r w:rsidR="00F44DD2">
        <w:rPr>
          <w:color w:val="auto"/>
          <w:sz w:val="28"/>
          <w:szCs w:val="28"/>
        </w:rPr>
        <w:t>Песчаного</w:t>
      </w:r>
      <w:r>
        <w:rPr>
          <w:color w:val="auto"/>
          <w:sz w:val="28"/>
          <w:szCs w:val="28"/>
        </w:rPr>
        <w:t xml:space="preserve"> сельского поселения.</w:t>
      </w:r>
    </w:p>
    <w:bookmarkEnd w:id="11"/>
    <w:bookmarkEnd w:id="12"/>
    <w:p w:rsidR="00A8752F" w:rsidRDefault="0016375E" w:rsidP="00C7196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исполнения бюджета </w:t>
      </w:r>
      <w:r w:rsidR="00110DEE">
        <w:rPr>
          <w:rFonts w:ascii="Times New Roman" w:hAnsi="Times New Roman" w:cs="Times New Roman"/>
          <w:sz w:val="28"/>
          <w:szCs w:val="28"/>
        </w:rPr>
        <w:t xml:space="preserve">по доходам </w:t>
      </w:r>
      <w:r w:rsidR="00F44DD2">
        <w:rPr>
          <w:rFonts w:ascii="Times New Roman" w:hAnsi="Times New Roman" w:cs="Times New Roman"/>
          <w:sz w:val="28"/>
          <w:szCs w:val="28"/>
        </w:rPr>
        <w:t>Песчаного</w:t>
      </w:r>
      <w:r w:rsidR="00306DDA">
        <w:rPr>
          <w:rFonts w:ascii="Times New Roman" w:hAnsi="Times New Roman" w:cs="Times New Roman"/>
          <w:sz w:val="28"/>
          <w:szCs w:val="28"/>
        </w:rPr>
        <w:t xml:space="preserve"> </w:t>
      </w:r>
      <w:r w:rsidR="00110DEE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306DDA">
        <w:rPr>
          <w:rFonts w:ascii="Times New Roman" w:hAnsi="Times New Roman" w:cs="Times New Roman"/>
          <w:sz w:val="28"/>
          <w:szCs w:val="28"/>
        </w:rPr>
        <w:t>поселения за 20</w:t>
      </w:r>
      <w:r w:rsidR="008F4A88">
        <w:rPr>
          <w:rFonts w:ascii="Times New Roman" w:hAnsi="Times New Roman" w:cs="Times New Roman"/>
          <w:sz w:val="28"/>
          <w:szCs w:val="28"/>
        </w:rPr>
        <w:t>2</w:t>
      </w:r>
      <w:r w:rsidR="00A96A82">
        <w:rPr>
          <w:rFonts w:ascii="Times New Roman" w:hAnsi="Times New Roman" w:cs="Times New Roman"/>
          <w:sz w:val="28"/>
          <w:szCs w:val="28"/>
        </w:rPr>
        <w:t>2</w:t>
      </w:r>
      <w:r w:rsidR="006F32FA" w:rsidRPr="006F32FA">
        <w:rPr>
          <w:rFonts w:ascii="Times New Roman" w:hAnsi="Times New Roman" w:cs="Times New Roman"/>
          <w:sz w:val="28"/>
          <w:szCs w:val="28"/>
        </w:rPr>
        <w:t xml:space="preserve"> год по основным показателям приведен в табл</w:t>
      </w:r>
      <w:r w:rsidR="00687260">
        <w:rPr>
          <w:rFonts w:ascii="Times New Roman" w:hAnsi="Times New Roman" w:cs="Times New Roman"/>
          <w:sz w:val="28"/>
          <w:szCs w:val="28"/>
        </w:rPr>
        <w:t>ице</w:t>
      </w:r>
      <w:r w:rsidR="006F32FA" w:rsidRPr="006F32FA">
        <w:rPr>
          <w:rFonts w:ascii="Times New Roman" w:hAnsi="Times New Roman" w:cs="Times New Roman"/>
          <w:sz w:val="28"/>
          <w:szCs w:val="28"/>
        </w:rPr>
        <w:t xml:space="preserve"> 1:</w:t>
      </w:r>
    </w:p>
    <w:p w:rsidR="006F32FA" w:rsidRPr="006F32FA" w:rsidRDefault="00AA05CF" w:rsidP="00C71961">
      <w:pPr>
        <w:autoSpaceDE w:val="0"/>
        <w:autoSpaceDN w:val="0"/>
        <w:adjustRightInd w:val="0"/>
        <w:spacing w:after="0" w:line="240" w:lineRule="auto"/>
        <w:ind w:left="708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F32FA" w:rsidRPr="006F32FA">
        <w:rPr>
          <w:rFonts w:ascii="Times New Roman" w:hAnsi="Times New Roman" w:cs="Times New Roman"/>
          <w:sz w:val="28"/>
          <w:szCs w:val="28"/>
        </w:rPr>
        <w:t>абл</w:t>
      </w:r>
      <w:r w:rsidR="00687260">
        <w:rPr>
          <w:rFonts w:ascii="Times New Roman" w:hAnsi="Times New Roman" w:cs="Times New Roman"/>
          <w:sz w:val="28"/>
          <w:szCs w:val="28"/>
        </w:rPr>
        <w:t>ица</w:t>
      </w:r>
      <w:r w:rsidR="006F32FA" w:rsidRPr="006F32FA">
        <w:rPr>
          <w:rFonts w:ascii="Times New Roman" w:hAnsi="Times New Roman" w:cs="Times New Roman"/>
          <w:sz w:val="28"/>
          <w:szCs w:val="28"/>
        </w:rPr>
        <w:t xml:space="preserve"> 1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418"/>
        <w:gridCol w:w="1559"/>
        <w:gridCol w:w="1418"/>
        <w:gridCol w:w="1134"/>
        <w:gridCol w:w="1134"/>
      </w:tblGrid>
      <w:tr w:rsidR="006F32FA" w:rsidRPr="006F32FA" w:rsidTr="00EC716A">
        <w:tc>
          <w:tcPr>
            <w:tcW w:w="567" w:type="dxa"/>
          </w:tcPr>
          <w:p w:rsidR="006F32FA" w:rsidRPr="007D3813" w:rsidRDefault="006F32FA" w:rsidP="006F32FA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:rsidR="006F32FA" w:rsidRPr="007D3813" w:rsidRDefault="006F32FA" w:rsidP="006F32FA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2268" w:type="dxa"/>
          </w:tcPr>
          <w:p w:rsidR="006F32FA" w:rsidRPr="007D3813" w:rsidRDefault="006F32FA" w:rsidP="006F32F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418" w:type="dxa"/>
          </w:tcPr>
          <w:p w:rsidR="006F32FA" w:rsidRPr="007D3813" w:rsidRDefault="006F32FA" w:rsidP="006F32F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Назначено</w:t>
            </w:r>
          </w:p>
          <w:p w:rsidR="006F32FA" w:rsidRPr="007D3813" w:rsidRDefault="0001246A" w:rsidP="006F32F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0007B9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256F50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.12.</w:t>
            </w:r>
            <w:r w:rsidR="00A4720C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6B3C18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0007B9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06DDA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B3C18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306DDA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 w:rsidR="006B3C18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007B9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4720C"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</w:p>
          <w:p w:rsidR="006F32FA" w:rsidRPr="007D3813" w:rsidRDefault="007D3813" w:rsidP="006F32F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0007B9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="006F32FA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ыс. руб.</w:t>
            </w:r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6F32FA" w:rsidRPr="007D3813" w:rsidRDefault="006F32FA" w:rsidP="006F32F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С учетом</w:t>
            </w:r>
          </w:p>
          <w:p w:rsidR="006F32FA" w:rsidRPr="007D3813" w:rsidRDefault="006F32FA" w:rsidP="006F32F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</w:t>
            </w:r>
            <w:r w:rsidR="006B3C18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ий</w:t>
            </w:r>
          </w:p>
          <w:p w:rsidR="006F32FA" w:rsidRPr="007D3813" w:rsidRDefault="00A4720C" w:rsidP="006F32F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20C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="00256F50" w:rsidRPr="00A4720C">
              <w:rPr>
                <w:rFonts w:ascii="Times New Roman" w:hAnsi="Times New Roman" w:cs="Times New Roman"/>
                <w:bCs/>
                <w:sz w:val="24"/>
                <w:szCs w:val="24"/>
              </w:rPr>
              <w:t>.1</w:t>
            </w:r>
            <w:r w:rsidR="00C913BD" w:rsidRPr="00A4720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306DDA" w:rsidRPr="00A4720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A4720C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8F4A88" w:rsidRPr="00A4720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0007B9" w:rsidRPr="00A4720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256F50" w:rsidRPr="00A472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B3C18" w:rsidRPr="00A472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="00256F50" w:rsidRPr="00A4720C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 w:rsidR="006B3C18" w:rsidRPr="00A472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</w:t>
            </w:r>
            <w:r w:rsidRPr="00A4720C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0007B9" w:rsidRPr="00A4720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6F32FA" w:rsidRPr="007D3813" w:rsidRDefault="007D3813" w:rsidP="006F32F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(т</w:t>
            </w:r>
            <w:r w:rsidR="006F32FA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ыс. руб.</w:t>
            </w:r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6F32FA" w:rsidRPr="007D3813" w:rsidRDefault="006F32FA" w:rsidP="006F32F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Исполнено</w:t>
            </w:r>
          </w:p>
          <w:p w:rsidR="006F32FA" w:rsidRPr="007D3813" w:rsidRDefault="007D3813" w:rsidP="006F32F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(т</w:t>
            </w:r>
            <w:r w:rsidR="006F32FA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ыс. руб.</w:t>
            </w:r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6F32FA" w:rsidRPr="007D3813" w:rsidRDefault="006F32FA" w:rsidP="006F32F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Откл</w:t>
            </w:r>
            <w:proofErr w:type="spellEnd"/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.+</w:t>
            </w:r>
            <w:proofErr w:type="gramEnd"/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,-</w:t>
            </w:r>
          </w:p>
          <w:p w:rsidR="006F32FA" w:rsidRPr="007D3813" w:rsidRDefault="000007B9" w:rsidP="006F32F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="006F32FA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ыс. руб.</w:t>
            </w:r>
            <w:r w:rsidR="00026F67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(гр. 5 - гр. 4)</w:t>
            </w:r>
          </w:p>
        </w:tc>
        <w:tc>
          <w:tcPr>
            <w:tcW w:w="1134" w:type="dxa"/>
          </w:tcPr>
          <w:p w:rsidR="006F32FA" w:rsidRPr="007D3813" w:rsidRDefault="006F32FA" w:rsidP="006F32F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  <w:p w:rsidR="000007B9" w:rsidRPr="007D3813" w:rsidRDefault="000007B9" w:rsidP="006F32F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6F32FA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ыполнения</w:t>
            </w:r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(гр.5</w:t>
            </w:r>
          </w:p>
          <w:p w:rsidR="006F32FA" w:rsidRPr="007D3813" w:rsidRDefault="000007B9" w:rsidP="006F32F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/гр.4)</w:t>
            </w:r>
          </w:p>
        </w:tc>
      </w:tr>
      <w:tr w:rsidR="002F10C3" w:rsidRPr="006F32FA" w:rsidTr="00EC716A">
        <w:tc>
          <w:tcPr>
            <w:tcW w:w="567" w:type="dxa"/>
          </w:tcPr>
          <w:p w:rsidR="002F10C3" w:rsidRPr="006F32FA" w:rsidRDefault="002F10C3" w:rsidP="007D381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F10C3" w:rsidRPr="006F32FA" w:rsidRDefault="002F10C3" w:rsidP="007D381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2F10C3" w:rsidRPr="0001246A" w:rsidRDefault="002F10C3" w:rsidP="007D3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:rsidR="002F10C3" w:rsidRDefault="002F10C3" w:rsidP="007D3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2F10C3" w:rsidRDefault="002F10C3" w:rsidP="007D3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F10C3" w:rsidRDefault="002F10C3" w:rsidP="007D3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2F10C3" w:rsidRDefault="002F10C3" w:rsidP="007D3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F32FA" w:rsidRPr="006F32FA" w:rsidTr="00EC716A">
        <w:tc>
          <w:tcPr>
            <w:tcW w:w="567" w:type="dxa"/>
          </w:tcPr>
          <w:p w:rsidR="006F32FA" w:rsidRPr="006F32FA" w:rsidRDefault="006F32FA" w:rsidP="007D381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418" w:type="dxa"/>
          </w:tcPr>
          <w:p w:rsidR="006F32FA" w:rsidRPr="0001246A" w:rsidRDefault="00C65FB6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6 293,4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:rsidR="006F32FA" w:rsidRPr="006F32FA" w:rsidRDefault="00B65237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6 419</w:t>
            </w:r>
            <w:r w:rsidR="0076561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6F32FA" w:rsidRPr="006F32FA" w:rsidRDefault="00B65237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6 597</w:t>
            </w:r>
            <w:r w:rsidR="006E28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6F32FA" w:rsidRPr="006F32FA" w:rsidRDefault="00B8190F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B65237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  <w:r w:rsidR="002F10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652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6F32FA" w:rsidRPr="006F32FA" w:rsidRDefault="00B8190F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652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F79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652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F32FA" w:rsidRPr="006F32FA" w:rsidTr="00EC716A">
        <w:tc>
          <w:tcPr>
            <w:tcW w:w="567" w:type="dxa"/>
          </w:tcPr>
          <w:p w:rsidR="006F32FA" w:rsidRPr="006F32FA" w:rsidRDefault="006F32FA" w:rsidP="007D381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418" w:type="dxa"/>
          </w:tcPr>
          <w:p w:rsidR="006F32FA" w:rsidRPr="0001246A" w:rsidRDefault="00C65FB6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:rsidR="006F32FA" w:rsidRPr="006F32FA" w:rsidRDefault="00B65237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5FB6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6F32FA" w:rsidRPr="006F32FA" w:rsidRDefault="00B65237" w:rsidP="006F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21</w:t>
            </w:r>
            <w:r w:rsidR="002F10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F32FA" w:rsidRPr="006F32FA" w:rsidRDefault="00B8190F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F10C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6F32FA" w:rsidRPr="006F32FA" w:rsidRDefault="00B8190F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</w:t>
            </w:r>
            <w:r w:rsidR="006F79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F32FA" w:rsidRPr="006F32FA" w:rsidTr="00EC716A">
        <w:tc>
          <w:tcPr>
            <w:tcW w:w="567" w:type="dxa"/>
          </w:tcPr>
          <w:p w:rsidR="006F32FA" w:rsidRPr="006F32FA" w:rsidRDefault="006F32FA" w:rsidP="007D381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Всего налоговых и неналоговых доходов</w:t>
            </w:r>
          </w:p>
        </w:tc>
        <w:tc>
          <w:tcPr>
            <w:tcW w:w="1418" w:type="dxa"/>
          </w:tcPr>
          <w:p w:rsidR="006F32FA" w:rsidRPr="0008646A" w:rsidRDefault="00C65FB6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6 293,4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:rsidR="006F32FA" w:rsidRPr="006F32FA" w:rsidRDefault="00B65237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6 4</w:t>
            </w:r>
            <w:r w:rsidR="0076561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40,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6F32FA" w:rsidRPr="006F32FA" w:rsidRDefault="00B65237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6 618</w:t>
            </w:r>
            <w:r w:rsidR="006E28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6F32FA" w:rsidRPr="006F32FA" w:rsidRDefault="00B8190F" w:rsidP="007E48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+</w:t>
            </w:r>
            <w:r w:rsidR="00B652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178</w:t>
            </w:r>
            <w:r w:rsidR="002F10C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</w:t>
            </w:r>
            <w:r w:rsidR="00B652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6F32FA" w:rsidRPr="006F32FA" w:rsidRDefault="00CE3A74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  <w:r w:rsidR="00B652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  <w:r w:rsidR="006F79E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</w:t>
            </w:r>
            <w:r w:rsidR="00B652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6F32FA" w:rsidRPr="006F32FA" w:rsidTr="00EC716A">
        <w:trPr>
          <w:trHeight w:val="966"/>
        </w:trPr>
        <w:tc>
          <w:tcPr>
            <w:tcW w:w="567" w:type="dxa"/>
          </w:tcPr>
          <w:p w:rsidR="006F32FA" w:rsidRPr="006F32FA" w:rsidRDefault="006F32FA" w:rsidP="007D381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Поступления от других уровней бюджетов</w:t>
            </w:r>
          </w:p>
        </w:tc>
        <w:tc>
          <w:tcPr>
            <w:tcW w:w="1418" w:type="dxa"/>
          </w:tcPr>
          <w:p w:rsidR="006F32FA" w:rsidRPr="0008646A" w:rsidRDefault="0008646A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46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65FB6">
              <w:rPr>
                <w:rFonts w:ascii="Times New Roman" w:hAnsi="Times New Roman" w:cs="Times New Roman"/>
                <w:sz w:val="24"/>
                <w:szCs w:val="24"/>
              </w:rPr>
              <w:t>5 414,6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:rsidR="006F32FA" w:rsidRPr="006F32FA" w:rsidRDefault="00B65237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11 161</w:t>
            </w:r>
            <w:r w:rsidR="0076561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6F32FA" w:rsidRPr="006F32FA" w:rsidRDefault="00B65237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11 161</w:t>
            </w:r>
            <w:r w:rsidR="006E28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6F32FA" w:rsidRPr="006F32FA" w:rsidRDefault="003C0996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6F32FA" w:rsidRPr="006F32FA" w:rsidRDefault="003C0996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F32FA" w:rsidRPr="006F32FA" w:rsidTr="00EC716A">
        <w:tc>
          <w:tcPr>
            <w:tcW w:w="567" w:type="dxa"/>
            <w:shd w:val="clear" w:color="auto" w:fill="DBE5F1" w:themeFill="accent1" w:themeFillTint="33"/>
          </w:tcPr>
          <w:p w:rsidR="006F32FA" w:rsidRPr="006F32FA" w:rsidRDefault="006F32FA" w:rsidP="007D381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DBE5F1" w:themeFill="accent1" w:themeFillTint="33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6F32FA" w:rsidRPr="006F32FA" w:rsidRDefault="00765612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472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1 708,0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:rsidR="006F32FA" w:rsidRPr="006F32FA" w:rsidRDefault="00B65237" w:rsidP="00436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4360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7 601,8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6F32FA" w:rsidRPr="006F32FA" w:rsidRDefault="00B65237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4360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7 780,2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6F32FA" w:rsidRPr="006F32FA" w:rsidRDefault="0043609E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+178,5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6F32FA" w:rsidRPr="006F32FA" w:rsidRDefault="0043609E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101,0</w:t>
            </w:r>
          </w:p>
        </w:tc>
      </w:tr>
      <w:tr w:rsidR="006F32FA" w:rsidRPr="006F32FA" w:rsidTr="00EC716A">
        <w:tc>
          <w:tcPr>
            <w:tcW w:w="567" w:type="dxa"/>
            <w:shd w:val="clear" w:color="auto" w:fill="D6E3BC" w:themeFill="accent3" w:themeFillTint="66"/>
          </w:tcPr>
          <w:p w:rsidR="006F32FA" w:rsidRPr="006F32FA" w:rsidRDefault="006F32FA" w:rsidP="007D381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shd w:val="clear" w:color="auto" w:fill="D6E3BC" w:themeFill="accent3" w:themeFillTint="66"/>
          </w:tcPr>
          <w:p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:rsidR="006F32FA" w:rsidRPr="006F32FA" w:rsidRDefault="00765612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472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1 821,1</w:t>
            </w:r>
          </w:p>
        </w:tc>
        <w:tc>
          <w:tcPr>
            <w:tcW w:w="1559" w:type="dxa"/>
            <w:shd w:val="clear" w:color="auto" w:fill="D6E3BC" w:themeFill="accent3" w:themeFillTint="66"/>
          </w:tcPr>
          <w:p w:rsidR="0043609E" w:rsidRPr="006F32FA" w:rsidRDefault="00765612" w:rsidP="004360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4360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9 417,0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:rsidR="006F32FA" w:rsidRPr="006F32FA" w:rsidRDefault="006E28CA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4360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9 295,4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6F32FA" w:rsidRPr="006F32FA" w:rsidRDefault="007B520F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4360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121,7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6F32FA" w:rsidRPr="006F32FA" w:rsidRDefault="00CE3A74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</w:t>
            </w:r>
            <w:r w:rsidR="004360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6F32FA" w:rsidRPr="006F32FA" w:rsidTr="00EC716A">
        <w:tc>
          <w:tcPr>
            <w:tcW w:w="567" w:type="dxa"/>
            <w:shd w:val="clear" w:color="auto" w:fill="FBD4B4" w:themeFill="accent6" w:themeFillTint="66"/>
          </w:tcPr>
          <w:p w:rsidR="006F32FA" w:rsidRPr="007F27E2" w:rsidRDefault="006F32FA" w:rsidP="007D381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7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FBD4B4" w:themeFill="accent6" w:themeFillTint="66"/>
          </w:tcPr>
          <w:p w:rsidR="006F32FA" w:rsidRPr="007F27E2" w:rsidRDefault="006F32FA" w:rsidP="006F32F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27E2">
              <w:rPr>
                <w:rFonts w:ascii="Times New Roman" w:hAnsi="Times New Roman" w:cs="Times New Roman"/>
                <w:sz w:val="24"/>
                <w:szCs w:val="24"/>
              </w:rPr>
              <w:t xml:space="preserve">Дефицит </w:t>
            </w:r>
            <w:r w:rsidR="00026F67" w:rsidRPr="007F27E2">
              <w:rPr>
                <w:rFonts w:ascii="Times New Roman" w:hAnsi="Times New Roman" w:cs="Times New Roman"/>
                <w:sz w:val="24"/>
                <w:szCs w:val="24"/>
              </w:rPr>
              <w:t>(-), П</w:t>
            </w:r>
            <w:r w:rsidRPr="007F27E2">
              <w:rPr>
                <w:rFonts w:ascii="Times New Roman" w:hAnsi="Times New Roman" w:cs="Times New Roman"/>
                <w:sz w:val="24"/>
                <w:szCs w:val="24"/>
              </w:rPr>
              <w:t>рофицит</w:t>
            </w:r>
            <w:r w:rsidR="00026F67" w:rsidRPr="007F27E2">
              <w:rPr>
                <w:rFonts w:ascii="Times New Roman" w:hAnsi="Times New Roman" w:cs="Times New Roman"/>
                <w:sz w:val="24"/>
                <w:szCs w:val="24"/>
              </w:rPr>
              <w:t xml:space="preserve"> (+</w:t>
            </w:r>
            <w:r w:rsidRPr="007F27E2">
              <w:rPr>
                <w:rFonts w:ascii="Times New Roman" w:hAnsi="Times New Roman" w:cs="Times New Roman"/>
                <w:sz w:val="24"/>
                <w:szCs w:val="24"/>
              </w:rPr>
              <w:t>) бюджета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6F32FA" w:rsidRPr="007F27E2" w:rsidRDefault="007876BE" w:rsidP="006F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720C">
              <w:rPr>
                <w:rFonts w:ascii="Times New Roman" w:hAnsi="Times New Roman" w:cs="Times New Roman"/>
                <w:sz w:val="24"/>
                <w:szCs w:val="24"/>
              </w:rPr>
              <w:t xml:space="preserve">     -113,1</w:t>
            </w:r>
          </w:p>
        </w:tc>
        <w:tc>
          <w:tcPr>
            <w:tcW w:w="1559" w:type="dxa"/>
            <w:shd w:val="clear" w:color="auto" w:fill="FBD4B4" w:themeFill="accent6" w:themeFillTint="66"/>
          </w:tcPr>
          <w:p w:rsidR="006F32FA" w:rsidRPr="007F27E2" w:rsidRDefault="007876BE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7E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11A76" w:rsidRPr="007F27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3609E">
              <w:rPr>
                <w:rFonts w:ascii="Times New Roman" w:hAnsi="Times New Roman" w:cs="Times New Roman"/>
                <w:sz w:val="24"/>
                <w:szCs w:val="24"/>
              </w:rPr>
              <w:t>1 815,2</w:t>
            </w:r>
          </w:p>
          <w:p w:rsidR="006F32FA" w:rsidRPr="007F27E2" w:rsidRDefault="006F32FA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:rsidR="006F32FA" w:rsidRPr="007F27E2" w:rsidRDefault="0043609E" w:rsidP="004360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876BE" w:rsidRPr="007F27E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C3B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1 515,2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6F32FA" w:rsidRPr="007F27E2" w:rsidRDefault="00511A76" w:rsidP="006F32F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7E2">
              <w:rPr>
                <w:rFonts w:ascii="Times New Roman" w:hAnsi="Times New Roman" w:cs="Times New Roman"/>
                <w:sz w:val="24"/>
                <w:szCs w:val="24"/>
              </w:rPr>
              <w:t xml:space="preserve">      Х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6F32FA" w:rsidRPr="007F27E2" w:rsidRDefault="00511A76" w:rsidP="006F32F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27E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876BE" w:rsidRPr="007F2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27E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7717E3" w:rsidRDefault="006F32FA" w:rsidP="008C0C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ab/>
        <w:t>Из приведенных данных видно, что в те</w:t>
      </w:r>
      <w:r w:rsidR="00306DDA">
        <w:rPr>
          <w:rFonts w:ascii="Times New Roman" w:hAnsi="Times New Roman" w:cs="Times New Roman"/>
          <w:sz w:val="28"/>
          <w:szCs w:val="28"/>
        </w:rPr>
        <w:t>чение 20</w:t>
      </w:r>
      <w:r w:rsidR="007B520F">
        <w:rPr>
          <w:rFonts w:ascii="Times New Roman" w:hAnsi="Times New Roman" w:cs="Times New Roman"/>
          <w:sz w:val="28"/>
          <w:szCs w:val="28"/>
        </w:rPr>
        <w:t>2</w:t>
      </w:r>
      <w:r w:rsidR="003C0996">
        <w:rPr>
          <w:rFonts w:ascii="Times New Roman" w:hAnsi="Times New Roman" w:cs="Times New Roman"/>
          <w:sz w:val="28"/>
          <w:szCs w:val="28"/>
        </w:rPr>
        <w:t>2</w:t>
      </w:r>
      <w:r w:rsidR="00C878F0">
        <w:rPr>
          <w:rFonts w:ascii="Times New Roman" w:hAnsi="Times New Roman" w:cs="Times New Roman"/>
          <w:sz w:val="28"/>
          <w:szCs w:val="28"/>
        </w:rPr>
        <w:t xml:space="preserve"> года в бюджет </w:t>
      </w:r>
      <w:r w:rsidR="00F44DD2">
        <w:rPr>
          <w:rFonts w:ascii="Times New Roman" w:hAnsi="Times New Roman" w:cs="Times New Roman"/>
          <w:sz w:val="28"/>
          <w:szCs w:val="28"/>
        </w:rPr>
        <w:t>Песчаного</w:t>
      </w:r>
      <w:r w:rsidR="00306DDA">
        <w:rPr>
          <w:rFonts w:ascii="Times New Roman" w:hAnsi="Times New Roman" w:cs="Times New Roman"/>
          <w:sz w:val="28"/>
          <w:szCs w:val="28"/>
        </w:rPr>
        <w:t xml:space="preserve"> </w:t>
      </w:r>
      <w:r w:rsidR="007311D2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306DDA">
        <w:rPr>
          <w:rFonts w:ascii="Times New Roman" w:hAnsi="Times New Roman" w:cs="Times New Roman"/>
          <w:sz w:val="28"/>
          <w:szCs w:val="28"/>
        </w:rPr>
        <w:t>поселения</w:t>
      </w:r>
      <w:r w:rsidRPr="006F32FA">
        <w:rPr>
          <w:rFonts w:ascii="Times New Roman" w:hAnsi="Times New Roman" w:cs="Times New Roman"/>
          <w:sz w:val="28"/>
          <w:szCs w:val="28"/>
        </w:rPr>
        <w:t xml:space="preserve"> были внесены изменения, связанные с </w:t>
      </w:r>
      <w:r w:rsidR="003C0996">
        <w:rPr>
          <w:rFonts w:ascii="Times New Roman" w:hAnsi="Times New Roman" w:cs="Times New Roman"/>
          <w:sz w:val="28"/>
          <w:szCs w:val="28"/>
        </w:rPr>
        <w:t>увелич</w:t>
      </w:r>
      <w:r w:rsidR="00026F67">
        <w:rPr>
          <w:rFonts w:ascii="Times New Roman" w:hAnsi="Times New Roman" w:cs="Times New Roman"/>
          <w:sz w:val="28"/>
          <w:szCs w:val="28"/>
        </w:rPr>
        <w:t>е</w:t>
      </w:r>
      <w:r w:rsidRPr="006F32FA">
        <w:rPr>
          <w:rFonts w:ascii="Times New Roman" w:hAnsi="Times New Roman" w:cs="Times New Roman"/>
          <w:sz w:val="28"/>
          <w:szCs w:val="28"/>
        </w:rPr>
        <w:t xml:space="preserve">нием как доходной, так и расходной части бюджета. </w:t>
      </w:r>
      <w:r w:rsidR="006D645A">
        <w:rPr>
          <w:rFonts w:ascii="Times New Roman" w:hAnsi="Times New Roman" w:cs="Times New Roman"/>
          <w:sz w:val="28"/>
          <w:szCs w:val="28"/>
        </w:rPr>
        <w:t>Всего д</w:t>
      </w:r>
      <w:r w:rsidRPr="006F32FA">
        <w:rPr>
          <w:rFonts w:ascii="Times New Roman" w:hAnsi="Times New Roman" w:cs="Times New Roman"/>
          <w:sz w:val="28"/>
          <w:szCs w:val="28"/>
        </w:rPr>
        <w:t>оходная ч</w:t>
      </w:r>
      <w:r w:rsidR="00C878F0">
        <w:rPr>
          <w:rFonts w:ascii="Times New Roman" w:hAnsi="Times New Roman" w:cs="Times New Roman"/>
          <w:sz w:val="28"/>
          <w:szCs w:val="28"/>
        </w:rPr>
        <w:t>а</w:t>
      </w:r>
      <w:r w:rsidR="00355D97">
        <w:rPr>
          <w:rFonts w:ascii="Times New Roman" w:hAnsi="Times New Roman" w:cs="Times New Roman"/>
          <w:sz w:val="28"/>
          <w:szCs w:val="28"/>
        </w:rPr>
        <w:t xml:space="preserve">сть бюджета </w:t>
      </w:r>
      <w:r w:rsidR="00891762">
        <w:rPr>
          <w:rFonts w:ascii="Times New Roman" w:hAnsi="Times New Roman" w:cs="Times New Roman"/>
          <w:sz w:val="28"/>
          <w:szCs w:val="28"/>
        </w:rPr>
        <w:t xml:space="preserve">по сравнению с первоначальным бюджетом </w:t>
      </w:r>
      <w:r w:rsidR="00957646" w:rsidRPr="000D3777">
        <w:rPr>
          <w:rFonts w:ascii="Times New Roman" w:hAnsi="Times New Roman" w:cs="Times New Roman"/>
          <w:sz w:val="28"/>
          <w:szCs w:val="28"/>
        </w:rPr>
        <w:t>у</w:t>
      </w:r>
      <w:r w:rsidR="003C0996" w:rsidRPr="000D3777">
        <w:rPr>
          <w:rFonts w:ascii="Times New Roman" w:hAnsi="Times New Roman" w:cs="Times New Roman"/>
          <w:sz w:val="28"/>
          <w:szCs w:val="28"/>
        </w:rPr>
        <w:t>велич</w:t>
      </w:r>
      <w:r w:rsidR="00957646" w:rsidRPr="000D3777">
        <w:rPr>
          <w:rFonts w:ascii="Times New Roman" w:hAnsi="Times New Roman" w:cs="Times New Roman"/>
          <w:sz w:val="28"/>
          <w:szCs w:val="28"/>
        </w:rPr>
        <w:t xml:space="preserve">ена </w:t>
      </w:r>
      <w:r w:rsidR="00355D97" w:rsidRPr="000D3777">
        <w:rPr>
          <w:rFonts w:ascii="Times New Roman" w:hAnsi="Times New Roman" w:cs="Times New Roman"/>
          <w:sz w:val="28"/>
          <w:szCs w:val="28"/>
        </w:rPr>
        <w:t xml:space="preserve">на </w:t>
      </w:r>
      <w:r w:rsidR="009150B7" w:rsidRPr="000D3777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C65FB6">
        <w:rPr>
          <w:rFonts w:ascii="Times New Roman" w:hAnsi="Times New Roman" w:cs="Times New Roman"/>
          <w:sz w:val="28"/>
          <w:szCs w:val="28"/>
        </w:rPr>
        <w:t>5 893,8</w:t>
      </w:r>
      <w:r w:rsidRPr="000D3777">
        <w:rPr>
          <w:rFonts w:ascii="Times New Roman" w:hAnsi="Times New Roman" w:cs="Times New Roman"/>
          <w:sz w:val="28"/>
          <w:szCs w:val="28"/>
        </w:rPr>
        <w:t xml:space="preserve"> тыс. </w:t>
      </w:r>
      <w:r w:rsidR="00A52C4B" w:rsidRPr="000D3777">
        <w:rPr>
          <w:rFonts w:ascii="Times New Roman" w:hAnsi="Times New Roman" w:cs="Times New Roman"/>
          <w:sz w:val="28"/>
          <w:szCs w:val="28"/>
        </w:rPr>
        <w:t xml:space="preserve">руб., в том числе за счет </w:t>
      </w:r>
      <w:r w:rsidR="00C65FB6">
        <w:rPr>
          <w:rFonts w:ascii="Times New Roman" w:hAnsi="Times New Roman" w:cs="Times New Roman"/>
          <w:sz w:val="28"/>
          <w:szCs w:val="28"/>
        </w:rPr>
        <w:t>увелич</w:t>
      </w:r>
      <w:r w:rsidR="00957646" w:rsidRPr="000D3777">
        <w:rPr>
          <w:rFonts w:ascii="Times New Roman" w:hAnsi="Times New Roman" w:cs="Times New Roman"/>
          <w:sz w:val="28"/>
          <w:szCs w:val="28"/>
        </w:rPr>
        <w:t xml:space="preserve">ения </w:t>
      </w:r>
      <w:r w:rsidR="007C6750" w:rsidRPr="000D3777">
        <w:rPr>
          <w:rFonts w:ascii="Times New Roman" w:hAnsi="Times New Roman" w:cs="Times New Roman"/>
          <w:sz w:val="28"/>
          <w:szCs w:val="28"/>
        </w:rPr>
        <w:t>налоговых</w:t>
      </w:r>
      <w:r w:rsidR="00A52C4B" w:rsidRPr="000D3777">
        <w:rPr>
          <w:rFonts w:ascii="Times New Roman" w:hAnsi="Times New Roman" w:cs="Times New Roman"/>
          <w:sz w:val="28"/>
          <w:szCs w:val="28"/>
        </w:rPr>
        <w:t xml:space="preserve"> доходов на </w:t>
      </w:r>
      <w:r w:rsidR="007717E3" w:rsidRPr="000D3777">
        <w:rPr>
          <w:rFonts w:ascii="Times New Roman" w:hAnsi="Times New Roman" w:cs="Times New Roman"/>
          <w:sz w:val="28"/>
          <w:szCs w:val="28"/>
        </w:rPr>
        <w:t>сумму</w:t>
      </w:r>
      <w:r w:rsidR="003C0996" w:rsidRPr="000D3777">
        <w:rPr>
          <w:rFonts w:ascii="Times New Roman" w:hAnsi="Times New Roman" w:cs="Times New Roman"/>
          <w:sz w:val="28"/>
          <w:szCs w:val="28"/>
        </w:rPr>
        <w:t xml:space="preserve"> </w:t>
      </w:r>
      <w:r w:rsidR="004D317E">
        <w:rPr>
          <w:rFonts w:ascii="Times New Roman" w:hAnsi="Times New Roman" w:cs="Times New Roman"/>
          <w:sz w:val="28"/>
          <w:szCs w:val="28"/>
        </w:rPr>
        <w:t>125,6</w:t>
      </w:r>
      <w:r w:rsidRPr="000D3777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957646" w:rsidRPr="000D3777">
        <w:rPr>
          <w:rFonts w:ascii="Times New Roman" w:hAnsi="Times New Roman" w:cs="Times New Roman"/>
          <w:sz w:val="28"/>
          <w:szCs w:val="28"/>
        </w:rPr>
        <w:t xml:space="preserve">, </w:t>
      </w:r>
      <w:r w:rsidR="000D3777" w:rsidRPr="000D3777">
        <w:rPr>
          <w:rFonts w:ascii="Times New Roman" w:hAnsi="Times New Roman" w:cs="Times New Roman"/>
          <w:sz w:val="28"/>
          <w:szCs w:val="28"/>
        </w:rPr>
        <w:t xml:space="preserve">увеличения </w:t>
      </w:r>
      <w:r w:rsidR="002C04D3" w:rsidRPr="000D3777">
        <w:rPr>
          <w:rFonts w:ascii="Times New Roman" w:hAnsi="Times New Roman" w:cs="Times New Roman"/>
          <w:sz w:val="28"/>
          <w:szCs w:val="28"/>
        </w:rPr>
        <w:t xml:space="preserve">неналоговых </w:t>
      </w:r>
      <w:r w:rsidR="007876BE" w:rsidRPr="000D3777">
        <w:rPr>
          <w:rFonts w:ascii="Times New Roman" w:hAnsi="Times New Roman" w:cs="Times New Roman"/>
          <w:sz w:val="28"/>
          <w:szCs w:val="28"/>
        </w:rPr>
        <w:t xml:space="preserve">доходов </w:t>
      </w:r>
      <w:r w:rsidR="002C04D3" w:rsidRPr="000D3777">
        <w:rPr>
          <w:rFonts w:ascii="Times New Roman" w:hAnsi="Times New Roman" w:cs="Times New Roman"/>
          <w:sz w:val="28"/>
          <w:szCs w:val="28"/>
        </w:rPr>
        <w:t xml:space="preserve">на </w:t>
      </w:r>
      <w:r w:rsidR="007876BE" w:rsidRPr="000D3777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4D317E">
        <w:rPr>
          <w:rFonts w:ascii="Times New Roman" w:hAnsi="Times New Roman" w:cs="Times New Roman"/>
          <w:sz w:val="28"/>
          <w:szCs w:val="28"/>
        </w:rPr>
        <w:t>21,1</w:t>
      </w:r>
      <w:r w:rsidR="002C04D3" w:rsidRPr="000D3777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03700B" w:rsidRPr="000D3777">
        <w:rPr>
          <w:rFonts w:ascii="Times New Roman" w:hAnsi="Times New Roman" w:cs="Times New Roman"/>
          <w:sz w:val="28"/>
          <w:szCs w:val="28"/>
        </w:rPr>
        <w:t xml:space="preserve"> и </w:t>
      </w:r>
      <w:r w:rsidR="000D3777" w:rsidRPr="000D3777">
        <w:rPr>
          <w:rFonts w:ascii="Times New Roman" w:hAnsi="Times New Roman" w:cs="Times New Roman"/>
          <w:sz w:val="28"/>
          <w:szCs w:val="28"/>
        </w:rPr>
        <w:t xml:space="preserve">увеличения </w:t>
      </w:r>
      <w:r w:rsidRPr="000D3777">
        <w:rPr>
          <w:rFonts w:ascii="Times New Roman" w:hAnsi="Times New Roman" w:cs="Times New Roman"/>
          <w:sz w:val="28"/>
          <w:szCs w:val="28"/>
        </w:rPr>
        <w:t>безвозмездных поступлений из дру</w:t>
      </w:r>
      <w:r w:rsidR="0003700B" w:rsidRPr="000D3777">
        <w:rPr>
          <w:rFonts w:ascii="Times New Roman" w:hAnsi="Times New Roman" w:cs="Times New Roman"/>
          <w:sz w:val="28"/>
          <w:szCs w:val="28"/>
        </w:rPr>
        <w:t>гих у</w:t>
      </w:r>
      <w:r w:rsidR="007717E3" w:rsidRPr="000D3777">
        <w:rPr>
          <w:rFonts w:ascii="Times New Roman" w:hAnsi="Times New Roman" w:cs="Times New Roman"/>
          <w:sz w:val="28"/>
          <w:szCs w:val="28"/>
        </w:rPr>
        <w:t xml:space="preserve">ровней бюджетов на сумму </w:t>
      </w:r>
      <w:r w:rsidR="004D317E">
        <w:rPr>
          <w:rFonts w:ascii="Times New Roman" w:hAnsi="Times New Roman" w:cs="Times New Roman"/>
          <w:sz w:val="28"/>
          <w:szCs w:val="28"/>
        </w:rPr>
        <w:t>5 747,1</w:t>
      </w:r>
      <w:r w:rsidR="007717E3" w:rsidRPr="000D3777">
        <w:rPr>
          <w:rFonts w:ascii="Times New Roman" w:hAnsi="Times New Roman" w:cs="Times New Roman"/>
          <w:sz w:val="28"/>
          <w:szCs w:val="28"/>
        </w:rPr>
        <w:t xml:space="preserve"> </w:t>
      </w:r>
      <w:r w:rsidRPr="000D3777">
        <w:rPr>
          <w:rFonts w:ascii="Times New Roman" w:hAnsi="Times New Roman" w:cs="Times New Roman"/>
          <w:sz w:val="28"/>
          <w:szCs w:val="28"/>
        </w:rPr>
        <w:t>тыс. руб.</w:t>
      </w:r>
    </w:p>
    <w:p w:rsidR="006F32FA" w:rsidRPr="006F32FA" w:rsidRDefault="00213D93" w:rsidP="00C7196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F32FA" w:rsidRPr="0040170B">
        <w:rPr>
          <w:rFonts w:ascii="Times New Roman" w:hAnsi="Times New Roman" w:cs="Times New Roman"/>
          <w:sz w:val="28"/>
          <w:szCs w:val="28"/>
        </w:rPr>
        <w:t xml:space="preserve">Исполнение бюджета </w:t>
      </w:r>
      <w:r w:rsidR="00C16ADA" w:rsidRPr="0040170B">
        <w:rPr>
          <w:rFonts w:ascii="Times New Roman" w:hAnsi="Times New Roman" w:cs="Times New Roman"/>
          <w:sz w:val="28"/>
          <w:szCs w:val="28"/>
        </w:rPr>
        <w:t xml:space="preserve">по доходной части составило </w:t>
      </w:r>
      <w:r w:rsidR="007774F8">
        <w:rPr>
          <w:rFonts w:ascii="Times New Roman" w:hAnsi="Times New Roman" w:cs="Times New Roman"/>
          <w:sz w:val="28"/>
          <w:szCs w:val="28"/>
        </w:rPr>
        <w:t>10</w:t>
      </w:r>
      <w:r w:rsidR="0043609E">
        <w:rPr>
          <w:rFonts w:ascii="Times New Roman" w:hAnsi="Times New Roman" w:cs="Times New Roman"/>
          <w:sz w:val="28"/>
          <w:szCs w:val="28"/>
        </w:rPr>
        <w:t>1</w:t>
      </w:r>
      <w:r w:rsidR="00F704EE">
        <w:rPr>
          <w:rFonts w:ascii="Times New Roman" w:hAnsi="Times New Roman" w:cs="Times New Roman"/>
          <w:sz w:val="28"/>
          <w:szCs w:val="28"/>
        </w:rPr>
        <w:t>,</w:t>
      </w:r>
      <w:r w:rsidR="0043609E">
        <w:rPr>
          <w:rFonts w:ascii="Times New Roman" w:hAnsi="Times New Roman" w:cs="Times New Roman"/>
          <w:sz w:val="28"/>
          <w:szCs w:val="28"/>
        </w:rPr>
        <w:t>0</w:t>
      </w:r>
      <w:r w:rsidR="00B471A8">
        <w:rPr>
          <w:rFonts w:ascii="Times New Roman" w:hAnsi="Times New Roman" w:cs="Times New Roman"/>
          <w:sz w:val="28"/>
          <w:szCs w:val="28"/>
        </w:rPr>
        <w:t xml:space="preserve"> </w:t>
      </w:r>
      <w:r w:rsidR="006F32FA" w:rsidRPr="0040170B">
        <w:rPr>
          <w:rFonts w:ascii="Times New Roman" w:hAnsi="Times New Roman" w:cs="Times New Roman"/>
          <w:sz w:val="28"/>
          <w:szCs w:val="28"/>
        </w:rPr>
        <w:t>%, в том</w:t>
      </w:r>
      <w:r w:rsidR="003E1465" w:rsidRPr="003E1465">
        <w:rPr>
          <w:rFonts w:ascii="Times New Roman" w:hAnsi="Times New Roman" w:cs="Times New Roman"/>
          <w:sz w:val="28"/>
          <w:szCs w:val="28"/>
        </w:rPr>
        <w:t xml:space="preserve"> </w:t>
      </w:r>
      <w:r w:rsidR="006F32FA" w:rsidRPr="0040170B">
        <w:rPr>
          <w:rFonts w:ascii="Times New Roman" w:hAnsi="Times New Roman" w:cs="Times New Roman"/>
          <w:sz w:val="28"/>
          <w:szCs w:val="28"/>
        </w:rPr>
        <w:t>числе обеспечен не</w:t>
      </w:r>
      <w:r w:rsidR="00F704EE">
        <w:rPr>
          <w:rFonts w:ascii="Times New Roman" w:hAnsi="Times New Roman" w:cs="Times New Roman"/>
          <w:sz w:val="28"/>
          <w:szCs w:val="28"/>
        </w:rPr>
        <w:t>значительный</w:t>
      </w:r>
      <w:r w:rsidR="006F32FA" w:rsidRPr="0040170B">
        <w:rPr>
          <w:rFonts w:ascii="Times New Roman" w:hAnsi="Times New Roman" w:cs="Times New Roman"/>
          <w:sz w:val="28"/>
          <w:szCs w:val="28"/>
        </w:rPr>
        <w:t xml:space="preserve"> </w:t>
      </w:r>
      <w:r w:rsidR="00C913BD" w:rsidRPr="0040170B">
        <w:rPr>
          <w:rFonts w:ascii="Times New Roman" w:hAnsi="Times New Roman" w:cs="Times New Roman"/>
          <w:sz w:val="28"/>
          <w:szCs w:val="28"/>
        </w:rPr>
        <w:t>ро</w:t>
      </w:r>
      <w:r w:rsidR="0040170B" w:rsidRPr="0040170B">
        <w:rPr>
          <w:rFonts w:ascii="Times New Roman" w:hAnsi="Times New Roman" w:cs="Times New Roman"/>
          <w:sz w:val="28"/>
          <w:szCs w:val="28"/>
        </w:rPr>
        <w:t xml:space="preserve">ст собственных доходов на сумму </w:t>
      </w:r>
      <w:r w:rsidR="00AB6CB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978A7">
        <w:rPr>
          <w:rFonts w:ascii="Times New Roman" w:hAnsi="Times New Roman" w:cs="Times New Roman"/>
          <w:sz w:val="28"/>
          <w:szCs w:val="28"/>
        </w:rPr>
        <w:t xml:space="preserve">    </w:t>
      </w:r>
      <w:r w:rsidR="0043609E">
        <w:rPr>
          <w:rFonts w:ascii="Times New Roman" w:hAnsi="Times New Roman" w:cs="Times New Roman"/>
          <w:sz w:val="28"/>
          <w:szCs w:val="28"/>
        </w:rPr>
        <w:t xml:space="preserve">      178,5</w:t>
      </w:r>
      <w:r w:rsidR="006F32FA" w:rsidRPr="0040170B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957646">
        <w:rPr>
          <w:rFonts w:ascii="Times New Roman" w:hAnsi="Times New Roman" w:cs="Times New Roman"/>
          <w:sz w:val="28"/>
          <w:szCs w:val="28"/>
        </w:rPr>
        <w:t>или 10</w:t>
      </w:r>
      <w:r w:rsidR="0043609E">
        <w:rPr>
          <w:rFonts w:ascii="Times New Roman" w:hAnsi="Times New Roman" w:cs="Times New Roman"/>
          <w:sz w:val="28"/>
          <w:szCs w:val="28"/>
        </w:rPr>
        <w:t>2,8</w:t>
      </w:r>
      <w:r w:rsidR="00AB6CBF">
        <w:rPr>
          <w:rFonts w:ascii="Times New Roman" w:hAnsi="Times New Roman" w:cs="Times New Roman"/>
          <w:sz w:val="28"/>
          <w:szCs w:val="28"/>
        </w:rPr>
        <w:t xml:space="preserve"> </w:t>
      </w:r>
      <w:r w:rsidR="00957646">
        <w:rPr>
          <w:rFonts w:ascii="Times New Roman" w:hAnsi="Times New Roman" w:cs="Times New Roman"/>
          <w:sz w:val="28"/>
          <w:szCs w:val="28"/>
        </w:rPr>
        <w:t>%</w:t>
      </w:r>
      <w:r w:rsidR="0043609E">
        <w:rPr>
          <w:rFonts w:ascii="Times New Roman" w:hAnsi="Times New Roman" w:cs="Times New Roman"/>
          <w:sz w:val="28"/>
          <w:szCs w:val="28"/>
        </w:rPr>
        <w:t xml:space="preserve"> к плановым назначениям</w:t>
      </w:r>
      <w:r w:rsidR="00957646">
        <w:rPr>
          <w:rFonts w:ascii="Times New Roman" w:hAnsi="Times New Roman" w:cs="Times New Roman"/>
          <w:sz w:val="28"/>
          <w:szCs w:val="28"/>
        </w:rPr>
        <w:t>.</w:t>
      </w:r>
    </w:p>
    <w:p w:rsidR="003459DB" w:rsidRDefault="006F32FA" w:rsidP="00C7196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>Исполнение бюджета п</w:t>
      </w:r>
      <w:r w:rsidR="00837133">
        <w:rPr>
          <w:rFonts w:ascii="Times New Roman" w:hAnsi="Times New Roman" w:cs="Times New Roman"/>
          <w:sz w:val="28"/>
          <w:szCs w:val="28"/>
        </w:rPr>
        <w:t>о рас</w:t>
      </w:r>
      <w:r w:rsidR="00C16ADA">
        <w:rPr>
          <w:rFonts w:ascii="Times New Roman" w:hAnsi="Times New Roman" w:cs="Times New Roman"/>
          <w:sz w:val="28"/>
          <w:szCs w:val="28"/>
        </w:rPr>
        <w:t xml:space="preserve">ходной части составило </w:t>
      </w:r>
      <w:r w:rsidR="00026F67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AA05CF">
        <w:rPr>
          <w:rFonts w:ascii="Times New Roman" w:hAnsi="Times New Roman" w:cs="Times New Roman"/>
          <w:sz w:val="28"/>
          <w:szCs w:val="28"/>
        </w:rPr>
        <w:t xml:space="preserve">    </w:t>
      </w:r>
      <w:r w:rsidR="003978A7">
        <w:rPr>
          <w:rFonts w:ascii="Times New Roman" w:hAnsi="Times New Roman" w:cs="Times New Roman"/>
          <w:sz w:val="28"/>
          <w:szCs w:val="28"/>
        </w:rPr>
        <w:t xml:space="preserve">  </w:t>
      </w:r>
      <w:r w:rsidR="0043609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978A7">
        <w:rPr>
          <w:rFonts w:ascii="Times New Roman" w:hAnsi="Times New Roman" w:cs="Times New Roman"/>
          <w:sz w:val="28"/>
          <w:szCs w:val="28"/>
        </w:rPr>
        <w:t xml:space="preserve">  </w:t>
      </w:r>
      <w:r w:rsidR="00AA05CF">
        <w:rPr>
          <w:rFonts w:ascii="Times New Roman" w:hAnsi="Times New Roman" w:cs="Times New Roman"/>
          <w:sz w:val="28"/>
          <w:szCs w:val="28"/>
        </w:rPr>
        <w:t xml:space="preserve"> </w:t>
      </w:r>
      <w:r w:rsidR="0043609E">
        <w:rPr>
          <w:rFonts w:ascii="Times New Roman" w:hAnsi="Times New Roman" w:cs="Times New Roman"/>
          <w:sz w:val="28"/>
          <w:szCs w:val="28"/>
        </w:rPr>
        <w:t>19 295,4</w:t>
      </w:r>
      <w:r w:rsidR="005C26C4">
        <w:rPr>
          <w:rFonts w:ascii="Times New Roman" w:hAnsi="Times New Roman" w:cs="Times New Roman"/>
          <w:sz w:val="28"/>
          <w:szCs w:val="28"/>
        </w:rPr>
        <w:t xml:space="preserve"> тыс. руб. или </w:t>
      </w:r>
      <w:r w:rsidR="008E3073">
        <w:rPr>
          <w:rFonts w:ascii="Times New Roman" w:hAnsi="Times New Roman" w:cs="Times New Roman"/>
          <w:sz w:val="28"/>
          <w:szCs w:val="28"/>
        </w:rPr>
        <w:t>9</w:t>
      </w:r>
      <w:r w:rsidR="00F704EE">
        <w:rPr>
          <w:rFonts w:ascii="Times New Roman" w:hAnsi="Times New Roman" w:cs="Times New Roman"/>
          <w:sz w:val="28"/>
          <w:szCs w:val="28"/>
        </w:rPr>
        <w:t>9,</w:t>
      </w:r>
      <w:r w:rsidR="0043609E">
        <w:rPr>
          <w:rFonts w:ascii="Times New Roman" w:hAnsi="Times New Roman" w:cs="Times New Roman"/>
          <w:sz w:val="28"/>
          <w:szCs w:val="28"/>
        </w:rPr>
        <w:t>4</w:t>
      </w:r>
      <w:r w:rsidR="00AB6CBF">
        <w:rPr>
          <w:rFonts w:ascii="Times New Roman" w:hAnsi="Times New Roman" w:cs="Times New Roman"/>
          <w:sz w:val="28"/>
          <w:szCs w:val="28"/>
        </w:rPr>
        <w:t xml:space="preserve"> </w:t>
      </w:r>
      <w:r w:rsidRPr="006F32FA">
        <w:rPr>
          <w:rFonts w:ascii="Times New Roman" w:hAnsi="Times New Roman" w:cs="Times New Roman"/>
          <w:sz w:val="28"/>
          <w:szCs w:val="28"/>
        </w:rPr>
        <w:t>%</w:t>
      </w:r>
      <w:r w:rsidR="0022402F">
        <w:rPr>
          <w:rFonts w:ascii="Times New Roman" w:hAnsi="Times New Roman" w:cs="Times New Roman"/>
          <w:sz w:val="28"/>
          <w:szCs w:val="28"/>
        </w:rPr>
        <w:t xml:space="preserve"> к плановым назначениям</w:t>
      </w:r>
      <w:r w:rsidR="005C26C4">
        <w:rPr>
          <w:rFonts w:ascii="Times New Roman" w:hAnsi="Times New Roman" w:cs="Times New Roman"/>
          <w:sz w:val="28"/>
          <w:szCs w:val="28"/>
        </w:rPr>
        <w:t>.</w:t>
      </w:r>
    </w:p>
    <w:p w:rsidR="009F7F98" w:rsidRDefault="00754E24" w:rsidP="00C719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0E15">
        <w:rPr>
          <w:rFonts w:ascii="Times New Roman" w:hAnsi="Times New Roman" w:cs="Times New Roman"/>
          <w:sz w:val="28"/>
          <w:szCs w:val="28"/>
        </w:rPr>
        <w:t xml:space="preserve">Анализ исполнения бюджета </w:t>
      </w:r>
      <w:r w:rsidR="00F44DD2">
        <w:rPr>
          <w:rFonts w:ascii="Times New Roman" w:hAnsi="Times New Roman" w:cs="Times New Roman"/>
          <w:sz w:val="28"/>
          <w:szCs w:val="28"/>
        </w:rPr>
        <w:t>Песчаного</w:t>
      </w:r>
      <w:r w:rsidR="0019635D" w:rsidRPr="006D0E15">
        <w:rPr>
          <w:rFonts w:ascii="Times New Roman" w:hAnsi="Times New Roman" w:cs="Times New Roman"/>
          <w:sz w:val="28"/>
          <w:szCs w:val="28"/>
        </w:rPr>
        <w:t xml:space="preserve"> </w:t>
      </w:r>
      <w:r w:rsidR="00D80C50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19635D" w:rsidRPr="006D0E15">
        <w:rPr>
          <w:rFonts w:ascii="Times New Roman" w:hAnsi="Times New Roman" w:cs="Times New Roman"/>
          <w:sz w:val="28"/>
          <w:szCs w:val="28"/>
        </w:rPr>
        <w:t>поселения за 20</w:t>
      </w:r>
      <w:r w:rsidR="00B5268F" w:rsidRPr="006D0E15">
        <w:rPr>
          <w:rFonts w:ascii="Times New Roman" w:hAnsi="Times New Roman" w:cs="Times New Roman"/>
          <w:sz w:val="28"/>
          <w:szCs w:val="28"/>
        </w:rPr>
        <w:t>2</w:t>
      </w:r>
      <w:r w:rsidR="00AB6CBF">
        <w:rPr>
          <w:rFonts w:ascii="Times New Roman" w:hAnsi="Times New Roman" w:cs="Times New Roman"/>
          <w:sz w:val="28"/>
          <w:szCs w:val="28"/>
        </w:rPr>
        <w:t>2</w:t>
      </w:r>
      <w:r w:rsidR="0019635D" w:rsidRPr="006D0E15">
        <w:rPr>
          <w:rFonts w:ascii="Times New Roman" w:hAnsi="Times New Roman" w:cs="Times New Roman"/>
          <w:sz w:val="28"/>
          <w:szCs w:val="28"/>
        </w:rPr>
        <w:t xml:space="preserve"> год в сравнении с 20</w:t>
      </w:r>
      <w:r w:rsidR="005C26C4">
        <w:rPr>
          <w:rFonts w:ascii="Times New Roman" w:hAnsi="Times New Roman" w:cs="Times New Roman"/>
          <w:sz w:val="28"/>
          <w:szCs w:val="28"/>
        </w:rPr>
        <w:t>2</w:t>
      </w:r>
      <w:r w:rsidR="00AB6CBF">
        <w:rPr>
          <w:rFonts w:ascii="Times New Roman" w:hAnsi="Times New Roman" w:cs="Times New Roman"/>
          <w:sz w:val="28"/>
          <w:szCs w:val="28"/>
        </w:rPr>
        <w:t>1</w:t>
      </w:r>
      <w:r w:rsidR="006F32FA" w:rsidRPr="006D0E15">
        <w:rPr>
          <w:rFonts w:ascii="Times New Roman" w:hAnsi="Times New Roman" w:cs="Times New Roman"/>
          <w:sz w:val="28"/>
          <w:szCs w:val="28"/>
        </w:rPr>
        <w:t xml:space="preserve"> годом по основным показателям приведен в </w:t>
      </w:r>
      <w:r w:rsidR="008511C0" w:rsidRPr="006D0E15">
        <w:rPr>
          <w:rFonts w:ascii="Times New Roman" w:hAnsi="Times New Roman" w:cs="Times New Roman"/>
          <w:sz w:val="28"/>
          <w:szCs w:val="28"/>
        </w:rPr>
        <w:t>табл</w:t>
      </w:r>
      <w:r w:rsidR="0022402F">
        <w:rPr>
          <w:rFonts w:ascii="Times New Roman" w:hAnsi="Times New Roman" w:cs="Times New Roman"/>
          <w:sz w:val="28"/>
          <w:szCs w:val="28"/>
        </w:rPr>
        <w:t>ицах</w:t>
      </w:r>
      <w:r w:rsidR="008511C0" w:rsidRPr="006D0E15">
        <w:rPr>
          <w:rFonts w:ascii="Times New Roman" w:hAnsi="Times New Roman" w:cs="Times New Roman"/>
          <w:sz w:val="28"/>
          <w:szCs w:val="28"/>
        </w:rPr>
        <w:t xml:space="preserve"> </w:t>
      </w:r>
      <w:r w:rsidR="0022402F">
        <w:rPr>
          <w:rFonts w:ascii="Times New Roman" w:hAnsi="Times New Roman" w:cs="Times New Roman"/>
          <w:sz w:val="28"/>
          <w:szCs w:val="28"/>
        </w:rPr>
        <w:t>2</w:t>
      </w:r>
      <w:r w:rsidR="008511C0" w:rsidRPr="006D0E15">
        <w:rPr>
          <w:rFonts w:ascii="Times New Roman" w:hAnsi="Times New Roman" w:cs="Times New Roman"/>
          <w:sz w:val="28"/>
          <w:szCs w:val="28"/>
        </w:rPr>
        <w:t xml:space="preserve">, </w:t>
      </w:r>
      <w:r w:rsidR="0022402F">
        <w:rPr>
          <w:rFonts w:ascii="Times New Roman" w:hAnsi="Times New Roman" w:cs="Times New Roman"/>
          <w:sz w:val="28"/>
          <w:szCs w:val="28"/>
        </w:rPr>
        <w:t>3</w:t>
      </w:r>
      <w:r w:rsidR="004A4234" w:rsidRPr="006D0E15">
        <w:rPr>
          <w:rFonts w:ascii="Times New Roman" w:hAnsi="Times New Roman" w:cs="Times New Roman"/>
          <w:sz w:val="28"/>
          <w:szCs w:val="28"/>
        </w:rPr>
        <w:t xml:space="preserve">: </w:t>
      </w:r>
      <w:r w:rsidR="004A4234" w:rsidRPr="006D0E15">
        <w:rPr>
          <w:rFonts w:ascii="Times New Roman" w:hAnsi="Times New Roman" w:cs="Times New Roman"/>
          <w:sz w:val="28"/>
          <w:szCs w:val="28"/>
        </w:rPr>
        <w:tab/>
      </w:r>
      <w:r w:rsidR="004A4234" w:rsidRPr="006D0E15">
        <w:rPr>
          <w:rFonts w:ascii="Times New Roman" w:hAnsi="Times New Roman" w:cs="Times New Roman"/>
          <w:sz w:val="28"/>
          <w:szCs w:val="28"/>
        </w:rPr>
        <w:tab/>
      </w:r>
      <w:r w:rsidR="004A4234" w:rsidRPr="006D0E15">
        <w:rPr>
          <w:rFonts w:ascii="Times New Roman" w:hAnsi="Times New Roman" w:cs="Times New Roman"/>
          <w:sz w:val="28"/>
          <w:szCs w:val="28"/>
        </w:rPr>
        <w:tab/>
      </w:r>
      <w:r w:rsidR="004A4234" w:rsidRPr="006D0E15">
        <w:rPr>
          <w:rFonts w:ascii="Times New Roman" w:hAnsi="Times New Roman" w:cs="Times New Roman"/>
          <w:sz w:val="28"/>
          <w:szCs w:val="28"/>
        </w:rPr>
        <w:tab/>
      </w:r>
      <w:r w:rsidR="004A4234" w:rsidRPr="006D0E15">
        <w:rPr>
          <w:rFonts w:ascii="Times New Roman" w:hAnsi="Times New Roman" w:cs="Times New Roman"/>
          <w:sz w:val="28"/>
          <w:szCs w:val="28"/>
        </w:rPr>
        <w:tab/>
      </w:r>
      <w:r w:rsidR="004A4234" w:rsidRPr="006D0E15">
        <w:rPr>
          <w:rFonts w:ascii="Times New Roman" w:hAnsi="Times New Roman" w:cs="Times New Roman"/>
          <w:sz w:val="28"/>
          <w:szCs w:val="28"/>
        </w:rPr>
        <w:tab/>
      </w:r>
      <w:r w:rsidR="004A4234" w:rsidRPr="006D0E15">
        <w:rPr>
          <w:rFonts w:ascii="Times New Roman" w:hAnsi="Times New Roman" w:cs="Times New Roman"/>
          <w:sz w:val="28"/>
          <w:szCs w:val="28"/>
        </w:rPr>
        <w:tab/>
      </w:r>
      <w:r w:rsidR="004A4234" w:rsidRPr="006D0E15">
        <w:rPr>
          <w:rFonts w:ascii="Times New Roman" w:hAnsi="Times New Roman" w:cs="Times New Roman"/>
          <w:sz w:val="28"/>
          <w:szCs w:val="28"/>
        </w:rPr>
        <w:tab/>
      </w:r>
    </w:p>
    <w:p w:rsidR="006F32FA" w:rsidRPr="006F32FA" w:rsidRDefault="004A23D7" w:rsidP="00C71961">
      <w:pPr>
        <w:spacing w:after="0" w:line="240" w:lineRule="auto"/>
        <w:ind w:left="77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4A4234">
        <w:rPr>
          <w:rFonts w:ascii="Times New Roman" w:hAnsi="Times New Roman" w:cs="Times New Roman"/>
          <w:sz w:val="28"/>
          <w:szCs w:val="28"/>
        </w:rPr>
        <w:t>абл</w:t>
      </w:r>
      <w:r w:rsidR="0022402F">
        <w:rPr>
          <w:rFonts w:ascii="Times New Roman" w:hAnsi="Times New Roman" w:cs="Times New Roman"/>
          <w:sz w:val="28"/>
          <w:szCs w:val="28"/>
        </w:rPr>
        <w:t>ица</w:t>
      </w:r>
      <w:r w:rsidR="004A4234">
        <w:rPr>
          <w:rFonts w:ascii="Times New Roman" w:hAnsi="Times New Roman" w:cs="Times New Roman"/>
          <w:sz w:val="28"/>
          <w:szCs w:val="28"/>
        </w:rPr>
        <w:t xml:space="preserve"> </w:t>
      </w:r>
      <w:r w:rsidR="0022402F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258"/>
        <w:gridCol w:w="1707"/>
        <w:gridCol w:w="1273"/>
        <w:gridCol w:w="1701"/>
        <w:gridCol w:w="1134"/>
      </w:tblGrid>
      <w:tr w:rsidR="006F32FA" w:rsidRPr="006F32FA" w:rsidTr="00745E4C">
        <w:trPr>
          <w:tblHeader/>
        </w:trPr>
        <w:tc>
          <w:tcPr>
            <w:tcW w:w="566" w:type="dxa"/>
          </w:tcPr>
          <w:p w:rsidR="006F32FA" w:rsidRPr="007F27E2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7E2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3258" w:type="dxa"/>
          </w:tcPr>
          <w:p w:rsidR="006F32FA" w:rsidRPr="007F27E2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7E2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Структура бюджета</w:t>
            </w:r>
          </w:p>
        </w:tc>
        <w:tc>
          <w:tcPr>
            <w:tcW w:w="1707" w:type="dxa"/>
            <w:shd w:val="clear" w:color="auto" w:fill="DBE5F1" w:themeFill="accent1" w:themeFillTint="33"/>
          </w:tcPr>
          <w:p w:rsidR="006F32FA" w:rsidRPr="007F27E2" w:rsidRDefault="0019635D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7E2">
              <w:rPr>
                <w:rFonts w:ascii="Times New Roman" w:hAnsi="Times New Roman" w:cs="Times New Roman"/>
                <w:bCs/>
                <w:sz w:val="24"/>
                <w:szCs w:val="24"/>
              </w:rPr>
              <w:t>Факт 20</w:t>
            </w:r>
            <w:r w:rsidR="00A22F0F" w:rsidRPr="007F27E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AB6CBF" w:rsidRPr="007F27E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6F32FA" w:rsidRPr="007F27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  <w:p w:rsidR="006F32FA" w:rsidRPr="007F27E2" w:rsidRDefault="007F27E2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7E2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6F32FA" w:rsidRPr="007F27E2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  <w:r w:rsidRPr="007F27E2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273" w:type="dxa"/>
          </w:tcPr>
          <w:p w:rsidR="006F32FA" w:rsidRPr="007F27E2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7E2">
              <w:rPr>
                <w:rFonts w:ascii="Times New Roman" w:hAnsi="Times New Roman" w:cs="Times New Roman"/>
                <w:bCs/>
                <w:sz w:val="24"/>
                <w:szCs w:val="24"/>
              </w:rPr>
              <w:t>% доля в общем объеме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6F32FA" w:rsidRPr="007F27E2" w:rsidRDefault="006F32FA" w:rsidP="004A141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7E2">
              <w:rPr>
                <w:rFonts w:ascii="Times New Roman" w:hAnsi="Times New Roman" w:cs="Times New Roman"/>
                <w:bCs/>
                <w:sz w:val="24"/>
                <w:szCs w:val="24"/>
              </w:rPr>
              <w:t>Фа</w:t>
            </w:r>
            <w:r w:rsidR="0019635D" w:rsidRPr="007F27E2">
              <w:rPr>
                <w:rFonts w:ascii="Times New Roman" w:hAnsi="Times New Roman" w:cs="Times New Roman"/>
                <w:bCs/>
                <w:sz w:val="24"/>
                <w:szCs w:val="24"/>
              </w:rPr>
              <w:t>кт 20</w:t>
            </w:r>
            <w:r w:rsidR="00642168" w:rsidRPr="007F27E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A141A" w:rsidRPr="007F27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  <w:r w:rsidRPr="007F27E2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  <w:p w:rsidR="006F32FA" w:rsidRPr="007F27E2" w:rsidRDefault="007F27E2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7E2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6F32FA" w:rsidRPr="007F27E2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  <w:r w:rsidRPr="007F27E2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6F32FA" w:rsidRPr="007F27E2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7E2">
              <w:rPr>
                <w:rFonts w:ascii="Times New Roman" w:hAnsi="Times New Roman" w:cs="Times New Roman"/>
                <w:bCs/>
                <w:sz w:val="24"/>
                <w:szCs w:val="24"/>
              </w:rPr>
              <w:t>% доля в общем объеме</w:t>
            </w:r>
          </w:p>
        </w:tc>
      </w:tr>
      <w:tr w:rsidR="00A22F0F" w:rsidRPr="006F32FA" w:rsidTr="00745E4C">
        <w:trPr>
          <w:tblHeader/>
        </w:trPr>
        <w:tc>
          <w:tcPr>
            <w:tcW w:w="566" w:type="dxa"/>
          </w:tcPr>
          <w:p w:rsidR="00A22F0F" w:rsidRPr="006F32FA" w:rsidRDefault="00A22F0F" w:rsidP="00AB6CB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8" w:type="dxa"/>
          </w:tcPr>
          <w:p w:rsidR="00A22F0F" w:rsidRPr="006F32FA" w:rsidRDefault="00A22F0F" w:rsidP="00AB6CB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7" w:type="dxa"/>
            <w:shd w:val="clear" w:color="auto" w:fill="DBE5F1" w:themeFill="accent1" w:themeFillTint="33"/>
          </w:tcPr>
          <w:p w:rsidR="00A22F0F" w:rsidRDefault="00A22F0F" w:rsidP="00AB6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3" w:type="dxa"/>
          </w:tcPr>
          <w:p w:rsidR="00A22F0F" w:rsidRDefault="00A22F0F" w:rsidP="00AB6CB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A22F0F" w:rsidRDefault="00A22F0F" w:rsidP="00AB6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A22F0F" w:rsidRDefault="00A22F0F" w:rsidP="00AB6CB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F6C60" w:rsidRPr="006F32FA" w:rsidTr="004A141A">
        <w:tc>
          <w:tcPr>
            <w:tcW w:w="566" w:type="dxa"/>
          </w:tcPr>
          <w:p w:rsidR="004F6C60" w:rsidRPr="006F32FA" w:rsidRDefault="004F6C60" w:rsidP="004F6C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8" w:type="dxa"/>
          </w:tcPr>
          <w:p w:rsidR="004F6C60" w:rsidRPr="006F32FA" w:rsidRDefault="004F6C60" w:rsidP="004F6C6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707" w:type="dxa"/>
            <w:shd w:val="clear" w:color="auto" w:fill="DBE5F1" w:themeFill="accent1" w:themeFillTint="33"/>
          </w:tcPr>
          <w:p w:rsidR="004F6C60" w:rsidRPr="008A44AA" w:rsidRDefault="00AA259A" w:rsidP="004F6C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4AA">
              <w:rPr>
                <w:rFonts w:ascii="Times New Roman" w:hAnsi="Times New Roman" w:cs="Times New Roman"/>
                <w:sz w:val="24"/>
                <w:szCs w:val="24"/>
              </w:rPr>
              <w:t>6 426,9</w:t>
            </w:r>
          </w:p>
        </w:tc>
        <w:tc>
          <w:tcPr>
            <w:tcW w:w="1273" w:type="dxa"/>
          </w:tcPr>
          <w:p w:rsidR="004F6C60" w:rsidRPr="006F32FA" w:rsidRDefault="008A44AA" w:rsidP="004F6C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41,3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4F6C60" w:rsidRPr="006F32FA" w:rsidRDefault="0043609E" w:rsidP="004F6C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6 597,5</w:t>
            </w:r>
          </w:p>
        </w:tc>
        <w:tc>
          <w:tcPr>
            <w:tcW w:w="1134" w:type="dxa"/>
          </w:tcPr>
          <w:p w:rsidR="004F6C60" w:rsidRPr="006F32FA" w:rsidRDefault="009E77EE" w:rsidP="004F6C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</w:tc>
      </w:tr>
      <w:tr w:rsidR="004F6C60" w:rsidRPr="006F32FA" w:rsidTr="004A141A">
        <w:tc>
          <w:tcPr>
            <w:tcW w:w="566" w:type="dxa"/>
          </w:tcPr>
          <w:p w:rsidR="004F6C60" w:rsidRPr="006F32FA" w:rsidRDefault="004F6C60" w:rsidP="004F6C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8" w:type="dxa"/>
          </w:tcPr>
          <w:p w:rsidR="004F6C60" w:rsidRPr="006F32FA" w:rsidRDefault="004F6C60" w:rsidP="004F6C6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707" w:type="dxa"/>
            <w:shd w:val="clear" w:color="auto" w:fill="DBE5F1" w:themeFill="accent1" w:themeFillTint="33"/>
          </w:tcPr>
          <w:p w:rsidR="004F6C60" w:rsidRPr="008A44AA" w:rsidRDefault="00AA259A" w:rsidP="004F6C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4AA">
              <w:rPr>
                <w:rFonts w:ascii="Times New Roman" w:hAnsi="Times New Roman" w:cs="Times New Roman"/>
                <w:sz w:val="24"/>
                <w:szCs w:val="24"/>
              </w:rPr>
              <w:t xml:space="preserve">    108,1</w:t>
            </w:r>
          </w:p>
        </w:tc>
        <w:tc>
          <w:tcPr>
            <w:tcW w:w="1273" w:type="dxa"/>
          </w:tcPr>
          <w:p w:rsidR="004F6C60" w:rsidRPr="006F32FA" w:rsidRDefault="004F6C60" w:rsidP="004F6C6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0,</w:t>
            </w:r>
            <w:r w:rsidR="008A44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4F6C60" w:rsidRPr="006F32FA" w:rsidRDefault="009E77EE" w:rsidP="004F6C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1134" w:type="dxa"/>
          </w:tcPr>
          <w:p w:rsidR="004F6C60" w:rsidRPr="006F32FA" w:rsidRDefault="009E77EE" w:rsidP="004F6C6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0,1</w:t>
            </w:r>
          </w:p>
        </w:tc>
      </w:tr>
      <w:tr w:rsidR="004F6C60" w:rsidRPr="006F32FA" w:rsidTr="004A141A">
        <w:tc>
          <w:tcPr>
            <w:tcW w:w="566" w:type="dxa"/>
          </w:tcPr>
          <w:p w:rsidR="004F6C60" w:rsidRPr="006F32FA" w:rsidRDefault="0092668E" w:rsidP="004F6C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8" w:type="dxa"/>
          </w:tcPr>
          <w:p w:rsidR="004F6C60" w:rsidRPr="006F32FA" w:rsidRDefault="004F6C60" w:rsidP="004F6C6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Всего налоговых и неналоговых доходов</w:t>
            </w:r>
          </w:p>
        </w:tc>
        <w:tc>
          <w:tcPr>
            <w:tcW w:w="1707" w:type="dxa"/>
            <w:shd w:val="clear" w:color="auto" w:fill="DBE5F1" w:themeFill="accent1" w:themeFillTint="33"/>
          </w:tcPr>
          <w:p w:rsidR="004F6C60" w:rsidRPr="008A44AA" w:rsidRDefault="00AA259A" w:rsidP="004F6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A44A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6 535,0</w:t>
            </w:r>
          </w:p>
        </w:tc>
        <w:tc>
          <w:tcPr>
            <w:tcW w:w="1273" w:type="dxa"/>
          </w:tcPr>
          <w:p w:rsidR="004F6C60" w:rsidRPr="000C4A6D" w:rsidRDefault="008A44AA" w:rsidP="004F6C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42,0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4F6C60" w:rsidRPr="006F32FA" w:rsidRDefault="009E77EE" w:rsidP="004F6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6 618,5</w:t>
            </w:r>
          </w:p>
        </w:tc>
        <w:tc>
          <w:tcPr>
            <w:tcW w:w="1134" w:type="dxa"/>
          </w:tcPr>
          <w:p w:rsidR="009E77EE" w:rsidRPr="000C4A6D" w:rsidRDefault="009E77EE" w:rsidP="009E77E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37,2</w:t>
            </w:r>
          </w:p>
        </w:tc>
      </w:tr>
      <w:tr w:rsidR="004F6C60" w:rsidRPr="006F32FA" w:rsidTr="004A141A">
        <w:tc>
          <w:tcPr>
            <w:tcW w:w="566" w:type="dxa"/>
          </w:tcPr>
          <w:p w:rsidR="004F6C60" w:rsidRPr="006F32FA" w:rsidRDefault="004F6C60" w:rsidP="004F6C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8" w:type="dxa"/>
          </w:tcPr>
          <w:p w:rsidR="004F6C60" w:rsidRPr="006F32FA" w:rsidRDefault="004F6C60" w:rsidP="004F6C6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_Hlk37151753"/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Поступления от других уровней бюджетов</w:t>
            </w:r>
            <w:bookmarkEnd w:id="13"/>
          </w:p>
        </w:tc>
        <w:tc>
          <w:tcPr>
            <w:tcW w:w="1707" w:type="dxa"/>
            <w:shd w:val="clear" w:color="auto" w:fill="DBE5F1" w:themeFill="accent1" w:themeFillTint="33"/>
          </w:tcPr>
          <w:p w:rsidR="004F6C60" w:rsidRPr="008A44AA" w:rsidRDefault="008A44AA" w:rsidP="004F6C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4AA">
              <w:rPr>
                <w:rFonts w:ascii="Times New Roman" w:hAnsi="Times New Roman" w:cs="Times New Roman"/>
                <w:sz w:val="24"/>
                <w:szCs w:val="24"/>
              </w:rPr>
              <w:t>9 023,8</w:t>
            </w:r>
          </w:p>
        </w:tc>
        <w:tc>
          <w:tcPr>
            <w:tcW w:w="1273" w:type="dxa"/>
          </w:tcPr>
          <w:p w:rsidR="004F6C60" w:rsidRPr="006F32FA" w:rsidRDefault="008A44AA" w:rsidP="004F6C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4F6C60" w:rsidRPr="006F32FA" w:rsidRDefault="009E77EE" w:rsidP="009E7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11 161,7</w:t>
            </w:r>
          </w:p>
        </w:tc>
        <w:tc>
          <w:tcPr>
            <w:tcW w:w="1134" w:type="dxa"/>
          </w:tcPr>
          <w:p w:rsidR="004F6C60" w:rsidRPr="006F32FA" w:rsidRDefault="009E77EE" w:rsidP="004F6C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</w:tr>
      <w:tr w:rsidR="004F6C60" w:rsidRPr="006F32FA" w:rsidTr="004A141A">
        <w:tc>
          <w:tcPr>
            <w:tcW w:w="566" w:type="dxa"/>
          </w:tcPr>
          <w:p w:rsidR="004F6C60" w:rsidRPr="006F32FA" w:rsidRDefault="004F6C60" w:rsidP="004F6C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58" w:type="dxa"/>
          </w:tcPr>
          <w:p w:rsidR="004F6C60" w:rsidRPr="006F32FA" w:rsidRDefault="004F6C60" w:rsidP="004F6C6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707" w:type="dxa"/>
            <w:shd w:val="clear" w:color="auto" w:fill="DBE5F1" w:themeFill="accent1" w:themeFillTint="33"/>
          </w:tcPr>
          <w:p w:rsidR="004F6C60" w:rsidRPr="008A44AA" w:rsidRDefault="008A44AA" w:rsidP="004F6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4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15 558,8</w:t>
            </w:r>
          </w:p>
        </w:tc>
        <w:tc>
          <w:tcPr>
            <w:tcW w:w="1273" w:type="dxa"/>
          </w:tcPr>
          <w:p w:rsidR="004F6C60" w:rsidRPr="006F32FA" w:rsidRDefault="004F6C60" w:rsidP="004F6C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4F6C60" w:rsidRPr="006F32FA" w:rsidRDefault="00EC3B3F" w:rsidP="004F6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9E7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7 780,</w:t>
            </w:r>
            <w:r w:rsidR="001741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F6C60" w:rsidRPr="006F32FA" w:rsidRDefault="00037CF3" w:rsidP="004F6C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4F6C60" w:rsidRPr="006F32FA" w:rsidTr="004A141A">
        <w:tc>
          <w:tcPr>
            <w:tcW w:w="566" w:type="dxa"/>
          </w:tcPr>
          <w:p w:rsidR="004F6C60" w:rsidRPr="006F32FA" w:rsidRDefault="004F6C60" w:rsidP="004F6C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58" w:type="dxa"/>
          </w:tcPr>
          <w:p w:rsidR="004F6C60" w:rsidRPr="006F32FA" w:rsidRDefault="004F6C60" w:rsidP="004F6C6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707" w:type="dxa"/>
            <w:shd w:val="clear" w:color="auto" w:fill="DBE5F1" w:themeFill="accent1" w:themeFillTint="33"/>
          </w:tcPr>
          <w:p w:rsidR="004F6C60" w:rsidRPr="003C3491" w:rsidRDefault="003C3491" w:rsidP="004F6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4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15 529,7</w:t>
            </w:r>
          </w:p>
        </w:tc>
        <w:tc>
          <w:tcPr>
            <w:tcW w:w="1273" w:type="dxa"/>
          </w:tcPr>
          <w:p w:rsidR="004F6C60" w:rsidRPr="006F32FA" w:rsidRDefault="00037CF3" w:rsidP="004F6C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4F6C60" w:rsidRPr="006F32FA" w:rsidRDefault="00EC3B3F" w:rsidP="004F6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9E7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9 295,4</w:t>
            </w:r>
          </w:p>
        </w:tc>
        <w:tc>
          <w:tcPr>
            <w:tcW w:w="1134" w:type="dxa"/>
          </w:tcPr>
          <w:p w:rsidR="004F6C60" w:rsidRPr="006F32FA" w:rsidRDefault="00037CF3" w:rsidP="004F6C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</w:tr>
      <w:tr w:rsidR="004F6C60" w:rsidRPr="006F32FA" w:rsidTr="004A141A">
        <w:tc>
          <w:tcPr>
            <w:tcW w:w="566" w:type="dxa"/>
          </w:tcPr>
          <w:p w:rsidR="004F6C60" w:rsidRPr="006F32FA" w:rsidRDefault="004F6C60" w:rsidP="004F6C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58" w:type="dxa"/>
          </w:tcPr>
          <w:p w:rsidR="004F6C60" w:rsidRPr="006F32FA" w:rsidRDefault="004F6C60" w:rsidP="004F6C6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Дефици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 (-),</w:t>
            </w: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(профицит)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(+) </w:t>
            </w: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бюджета</w:t>
            </w:r>
          </w:p>
        </w:tc>
        <w:tc>
          <w:tcPr>
            <w:tcW w:w="1707" w:type="dxa"/>
            <w:shd w:val="clear" w:color="auto" w:fill="DBE5F1" w:themeFill="accent1" w:themeFillTint="33"/>
          </w:tcPr>
          <w:p w:rsidR="004F6C60" w:rsidRPr="003C3491" w:rsidRDefault="003C3491" w:rsidP="004F6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4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+29,1</w:t>
            </w:r>
          </w:p>
        </w:tc>
        <w:tc>
          <w:tcPr>
            <w:tcW w:w="1273" w:type="dxa"/>
          </w:tcPr>
          <w:p w:rsidR="004F6C60" w:rsidRPr="006F32FA" w:rsidRDefault="00037CF3" w:rsidP="004F6C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4F6C60" w:rsidRPr="006F32FA" w:rsidRDefault="00EC3B3F" w:rsidP="004F6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9E7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1 515,2</w:t>
            </w:r>
          </w:p>
        </w:tc>
        <w:tc>
          <w:tcPr>
            <w:tcW w:w="1134" w:type="dxa"/>
          </w:tcPr>
          <w:p w:rsidR="004F6C60" w:rsidRPr="006F32FA" w:rsidRDefault="00037CF3" w:rsidP="004F6C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</w:tr>
    </w:tbl>
    <w:p w:rsidR="006F32FA" w:rsidRPr="006F32FA" w:rsidRDefault="006F32FA" w:rsidP="00B00160">
      <w:pPr>
        <w:autoSpaceDE w:val="0"/>
        <w:autoSpaceDN w:val="0"/>
        <w:adjustRightInd w:val="0"/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ab/>
      </w:r>
    </w:p>
    <w:p w:rsidR="006F32FA" w:rsidRPr="006F32FA" w:rsidRDefault="004A23D7" w:rsidP="00037CF3">
      <w:pPr>
        <w:autoSpaceDE w:val="0"/>
        <w:autoSpaceDN w:val="0"/>
        <w:adjustRightInd w:val="0"/>
        <w:spacing w:after="0"/>
        <w:ind w:left="7080"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4A4234" w:rsidRPr="004A4234">
        <w:rPr>
          <w:rFonts w:ascii="Times New Roman" w:hAnsi="Times New Roman" w:cs="Times New Roman"/>
          <w:sz w:val="28"/>
          <w:szCs w:val="28"/>
        </w:rPr>
        <w:t>абл</w:t>
      </w:r>
      <w:r w:rsidR="0022402F">
        <w:rPr>
          <w:rFonts w:ascii="Times New Roman" w:hAnsi="Times New Roman" w:cs="Times New Roman"/>
          <w:sz w:val="28"/>
          <w:szCs w:val="28"/>
        </w:rPr>
        <w:t>ица</w:t>
      </w:r>
      <w:r w:rsidR="004A4234" w:rsidRPr="004A4234">
        <w:rPr>
          <w:rFonts w:ascii="Times New Roman" w:hAnsi="Times New Roman" w:cs="Times New Roman"/>
          <w:sz w:val="28"/>
          <w:szCs w:val="28"/>
        </w:rPr>
        <w:t xml:space="preserve"> </w:t>
      </w:r>
      <w:r w:rsidR="0022402F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59"/>
        <w:gridCol w:w="3139"/>
        <w:gridCol w:w="1650"/>
        <w:gridCol w:w="1650"/>
        <w:gridCol w:w="1401"/>
        <w:gridCol w:w="1240"/>
      </w:tblGrid>
      <w:tr w:rsidR="006F32FA" w:rsidRPr="006F32FA" w:rsidTr="000F1ABF">
        <w:trPr>
          <w:trHeight w:val="67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FA" w:rsidRPr="00C35EE6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5EE6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FA" w:rsidRPr="00C35EE6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EE6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Структура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F32FA" w:rsidRPr="00C35EE6" w:rsidRDefault="0019635D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5EE6">
              <w:rPr>
                <w:rFonts w:ascii="Times New Roman" w:hAnsi="Times New Roman" w:cs="Times New Roman"/>
                <w:bCs/>
                <w:sz w:val="24"/>
                <w:szCs w:val="24"/>
              </w:rPr>
              <w:t>Факт 20</w:t>
            </w:r>
            <w:r w:rsidR="0045120A" w:rsidRPr="00C35EE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C35EE6" w:rsidRPr="00C35EE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6F32FA" w:rsidRPr="00C35E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  <w:p w:rsidR="006F32FA" w:rsidRPr="00C35EE6" w:rsidRDefault="00C35EE6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6F32FA" w:rsidRPr="00C35EE6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6F32FA" w:rsidRPr="00C35EE6" w:rsidRDefault="0019635D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5EE6">
              <w:rPr>
                <w:rFonts w:ascii="Times New Roman" w:hAnsi="Times New Roman" w:cs="Times New Roman"/>
                <w:bCs/>
                <w:sz w:val="24"/>
                <w:szCs w:val="24"/>
              </w:rPr>
              <w:t>Факт 20</w:t>
            </w:r>
            <w:r w:rsidR="00642168" w:rsidRPr="00C35EE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C35EE6" w:rsidRPr="00C35EE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6F32FA" w:rsidRPr="00C35E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  <w:p w:rsidR="006F32FA" w:rsidRPr="00C35EE6" w:rsidRDefault="00C35EE6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6F32FA" w:rsidRPr="00C35EE6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FA" w:rsidRPr="00C35EE6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5EE6">
              <w:rPr>
                <w:rFonts w:ascii="Times New Roman" w:hAnsi="Times New Roman" w:cs="Times New Roman"/>
                <w:bCs/>
                <w:sz w:val="24"/>
                <w:szCs w:val="24"/>
              </w:rPr>
              <w:t>Рост +</w:t>
            </w:r>
          </w:p>
          <w:p w:rsidR="006F32FA" w:rsidRPr="00C35EE6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5E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снижение </w:t>
            </w:r>
            <w:r w:rsidR="008A44AA">
              <w:rPr>
                <w:rFonts w:ascii="Times New Roman" w:hAnsi="Times New Roman" w:cs="Times New Roman"/>
                <w:bCs/>
                <w:sz w:val="24"/>
                <w:szCs w:val="24"/>
              </w:rPr>
              <w:t>– (гр.4-гр.3)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2FA" w:rsidRPr="00C35EE6" w:rsidRDefault="008A44A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Темп роста, </w:t>
            </w:r>
            <w:r w:rsidR="006F32FA" w:rsidRPr="00C35EE6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(гр.4/гр.3)</w:t>
            </w:r>
          </w:p>
        </w:tc>
      </w:tr>
      <w:tr w:rsidR="007A6429" w:rsidRPr="006F32FA" w:rsidTr="006F32F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9" w:rsidRPr="006F32FA" w:rsidRDefault="007A6429" w:rsidP="00C35EE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9" w:rsidRPr="006F32FA" w:rsidRDefault="007A6429" w:rsidP="00C35EE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A6429" w:rsidRDefault="007A6429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7A6429" w:rsidRDefault="007A6429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9" w:rsidRDefault="007A6429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9" w:rsidRDefault="007A6429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35EE6" w:rsidRPr="006F32FA" w:rsidTr="006F32F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6" w:rsidRPr="006F32FA" w:rsidRDefault="00C35EE6" w:rsidP="00C35EE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6" w:rsidRPr="006F32FA" w:rsidRDefault="00C35EE6" w:rsidP="00C35EE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C35EE6" w:rsidRPr="008A44AA" w:rsidRDefault="008A44AA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4AA">
              <w:rPr>
                <w:rFonts w:ascii="Times New Roman" w:hAnsi="Times New Roman" w:cs="Times New Roman"/>
                <w:sz w:val="24"/>
                <w:szCs w:val="24"/>
              </w:rPr>
              <w:t>6 426,9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C35EE6" w:rsidRPr="00FF61B2" w:rsidRDefault="009E77EE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6 597,5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6" w:rsidRPr="00375021" w:rsidRDefault="008A44AA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021">
              <w:rPr>
                <w:rFonts w:ascii="Times New Roman" w:hAnsi="Times New Roman" w:cs="Times New Roman"/>
                <w:sz w:val="24"/>
                <w:szCs w:val="24"/>
              </w:rPr>
              <w:t>+170,6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6" w:rsidRPr="003F6942" w:rsidRDefault="00C35EE6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44AA">
              <w:rPr>
                <w:rFonts w:ascii="Times New Roman" w:hAnsi="Times New Roman" w:cs="Times New Roman"/>
                <w:sz w:val="24"/>
                <w:szCs w:val="24"/>
              </w:rPr>
              <w:t>02,7</w:t>
            </w:r>
          </w:p>
        </w:tc>
      </w:tr>
      <w:tr w:rsidR="00C35EE6" w:rsidRPr="006F32FA" w:rsidTr="006F32F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6" w:rsidRPr="006F32FA" w:rsidRDefault="00C35EE6" w:rsidP="00C35EE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6" w:rsidRPr="006F32FA" w:rsidRDefault="00C35EE6" w:rsidP="00C35EE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C35EE6" w:rsidRPr="008A44AA" w:rsidRDefault="008A44AA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4AA">
              <w:rPr>
                <w:rFonts w:ascii="Times New Roman" w:hAnsi="Times New Roman" w:cs="Times New Roman"/>
                <w:sz w:val="24"/>
                <w:szCs w:val="24"/>
              </w:rPr>
              <w:t>108,1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C35EE6" w:rsidRPr="00FF61B2" w:rsidRDefault="009E77EE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6" w:rsidRPr="00375021" w:rsidRDefault="008A44AA" w:rsidP="00C35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021">
              <w:rPr>
                <w:rFonts w:ascii="Times New Roman" w:hAnsi="Times New Roman" w:cs="Times New Roman"/>
                <w:sz w:val="24"/>
                <w:szCs w:val="24"/>
              </w:rPr>
              <w:t xml:space="preserve">      -87</w:t>
            </w:r>
            <w:r w:rsidR="00C35EE6" w:rsidRPr="0037502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6" w:rsidRPr="003F6942" w:rsidRDefault="00C35EE6" w:rsidP="00C35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A44AA">
              <w:rPr>
                <w:rFonts w:ascii="Times New Roman" w:hAnsi="Times New Roman" w:cs="Times New Roman"/>
                <w:sz w:val="24"/>
                <w:szCs w:val="24"/>
              </w:rPr>
              <w:t xml:space="preserve">  19,5</w:t>
            </w:r>
          </w:p>
        </w:tc>
      </w:tr>
      <w:tr w:rsidR="00C35EE6" w:rsidRPr="006F32FA" w:rsidTr="006F32F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6" w:rsidRPr="006F32FA" w:rsidRDefault="00C35EE6" w:rsidP="00C35EE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6" w:rsidRPr="006F32FA" w:rsidRDefault="00C35EE6" w:rsidP="00C35EE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Всего налоговых и неналоговых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C35EE6" w:rsidRPr="008A44AA" w:rsidRDefault="008A44AA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A44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6 535,0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C35EE6" w:rsidRPr="001D1EF0" w:rsidRDefault="009E77EE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6 618,</w:t>
            </w:r>
            <w:r w:rsidR="003C34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6" w:rsidRPr="00375021" w:rsidRDefault="00C35EE6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0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  <w:r w:rsidR="008A44AA" w:rsidRPr="003750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83,</w:t>
            </w:r>
            <w:r w:rsidR="003C34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6" w:rsidRPr="001D1EF0" w:rsidRDefault="00C35EE6" w:rsidP="00C35E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1E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750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1D1E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750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</w:t>
            </w:r>
            <w:r w:rsidR="00660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,3</w:t>
            </w:r>
          </w:p>
        </w:tc>
      </w:tr>
      <w:tr w:rsidR="00C35EE6" w:rsidRPr="006F32FA" w:rsidTr="006F32FA">
        <w:trPr>
          <w:trHeight w:val="6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6" w:rsidRPr="006F32FA" w:rsidRDefault="00C35EE6" w:rsidP="00C35EE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6" w:rsidRPr="006F32FA" w:rsidRDefault="00C35EE6" w:rsidP="00C35EE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Поступления от других уровней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C35EE6" w:rsidRPr="008A44AA" w:rsidRDefault="008A44AA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4AA">
              <w:rPr>
                <w:rFonts w:ascii="Times New Roman" w:hAnsi="Times New Roman" w:cs="Times New Roman"/>
                <w:sz w:val="24"/>
                <w:szCs w:val="24"/>
              </w:rPr>
              <w:t>9 023,8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C35EE6" w:rsidRPr="00FF61B2" w:rsidRDefault="009E77EE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11 161,7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6" w:rsidRPr="00375021" w:rsidRDefault="00C35EE6" w:rsidP="00C35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02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375021" w:rsidRPr="00375021">
              <w:rPr>
                <w:rFonts w:ascii="Times New Roman" w:hAnsi="Times New Roman" w:cs="Times New Roman"/>
                <w:sz w:val="24"/>
                <w:szCs w:val="24"/>
              </w:rPr>
              <w:t>+2 137,9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6" w:rsidRPr="003F6942" w:rsidRDefault="00375021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123,7</w:t>
            </w:r>
          </w:p>
        </w:tc>
      </w:tr>
      <w:tr w:rsidR="00C35EE6" w:rsidRPr="006F32FA" w:rsidTr="006F32F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6" w:rsidRPr="006F32FA" w:rsidRDefault="00C35EE6" w:rsidP="00C35EE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6" w:rsidRPr="006F32FA" w:rsidRDefault="00C35EE6" w:rsidP="00C35EE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C35EE6" w:rsidRPr="008A44AA" w:rsidRDefault="008A44AA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4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15 558,8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C35EE6" w:rsidRPr="00FF61B2" w:rsidRDefault="00C35EE6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9E7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7 780,</w:t>
            </w:r>
            <w:r w:rsidR="001741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6" w:rsidRPr="00375021" w:rsidRDefault="00C35EE6" w:rsidP="00C35E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0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375021" w:rsidRPr="003750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+ 2 221,4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6" w:rsidRPr="006606A5" w:rsidRDefault="00C35EE6" w:rsidP="00C35E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3750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114,3</w:t>
            </w:r>
          </w:p>
        </w:tc>
      </w:tr>
      <w:tr w:rsidR="00C35EE6" w:rsidRPr="006F32FA" w:rsidTr="006F32F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6" w:rsidRPr="006F32FA" w:rsidRDefault="00C35EE6" w:rsidP="00C35EE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6" w:rsidRPr="006F32FA" w:rsidRDefault="00C35EE6" w:rsidP="00C35EE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C35EE6" w:rsidRPr="003C3491" w:rsidRDefault="003C3491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4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15 529,7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C35EE6" w:rsidRPr="006F32FA" w:rsidRDefault="00C35EE6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9E7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9 295,4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6" w:rsidRPr="00C92308" w:rsidRDefault="00C35EE6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1E02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C3491" w:rsidRPr="001E02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+3 765,7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6" w:rsidRPr="006606A5" w:rsidRDefault="00C35EE6" w:rsidP="00C35E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1E02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124,2</w:t>
            </w:r>
          </w:p>
        </w:tc>
      </w:tr>
      <w:tr w:rsidR="00C35EE6" w:rsidRPr="006F32FA" w:rsidTr="006F32F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6" w:rsidRPr="006F32FA" w:rsidRDefault="00C35EE6" w:rsidP="00C35EE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6" w:rsidRPr="006F32FA" w:rsidRDefault="00C35EE6" w:rsidP="00C35EE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20A">
              <w:rPr>
                <w:rFonts w:ascii="Times New Roman" w:hAnsi="Times New Roman" w:cs="Times New Roman"/>
                <w:b/>
                <w:sz w:val="24"/>
                <w:szCs w:val="24"/>
              </w:rPr>
              <w:t>Дефицит (-), (профицит) (+)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C35EE6" w:rsidRPr="003C3491" w:rsidRDefault="003C3491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4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+29,1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C35EE6" w:rsidRPr="006F32FA" w:rsidRDefault="00C35EE6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9E7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1 515,2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6" w:rsidRPr="006606A5" w:rsidRDefault="006606A5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E6" w:rsidRPr="006606A5" w:rsidRDefault="00C35EE6" w:rsidP="00C35E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  <w:r w:rsidR="00660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</w:tr>
    </w:tbl>
    <w:p w:rsidR="006F32FA" w:rsidRPr="006F32FA" w:rsidRDefault="006F32FA" w:rsidP="008C0C8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ab/>
      </w:r>
    </w:p>
    <w:p w:rsidR="005D782E" w:rsidRDefault="006F32FA" w:rsidP="008C0C8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>Из приведенных в табл</w:t>
      </w:r>
      <w:r w:rsidR="002C139C">
        <w:rPr>
          <w:rFonts w:ascii="Times New Roman" w:hAnsi="Times New Roman" w:cs="Times New Roman"/>
          <w:sz w:val="28"/>
          <w:szCs w:val="28"/>
        </w:rPr>
        <w:t>ицах</w:t>
      </w:r>
      <w:r w:rsidRPr="006F32FA">
        <w:rPr>
          <w:rFonts w:ascii="Times New Roman" w:hAnsi="Times New Roman" w:cs="Times New Roman"/>
          <w:sz w:val="28"/>
          <w:szCs w:val="28"/>
        </w:rPr>
        <w:t xml:space="preserve"> </w:t>
      </w:r>
      <w:r w:rsidR="002C139C">
        <w:rPr>
          <w:rFonts w:ascii="Times New Roman" w:hAnsi="Times New Roman" w:cs="Times New Roman"/>
          <w:sz w:val="28"/>
          <w:szCs w:val="28"/>
        </w:rPr>
        <w:t>2</w:t>
      </w:r>
      <w:r w:rsidR="008511C0">
        <w:rPr>
          <w:rFonts w:ascii="Times New Roman" w:hAnsi="Times New Roman" w:cs="Times New Roman"/>
          <w:sz w:val="28"/>
          <w:szCs w:val="28"/>
        </w:rPr>
        <w:t xml:space="preserve">, </w:t>
      </w:r>
      <w:r w:rsidR="002C139C">
        <w:rPr>
          <w:rFonts w:ascii="Times New Roman" w:hAnsi="Times New Roman" w:cs="Times New Roman"/>
          <w:sz w:val="28"/>
          <w:szCs w:val="28"/>
        </w:rPr>
        <w:t>3</w:t>
      </w:r>
      <w:r w:rsidRPr="006F32FA">
        <w:rPr>
          <w:rFonts w:ascii="Times New Roman" w:hAnsi="Times New Roman" w:cs="Times New Roman"/>
          <w:sz w:val="28"/>
          <w:szCs w:val="28"/>
        </w:rPr>
        <w:t xml:space="preserve"> данных видно, что основную долю </w:t>
      </w:r>
      <w:r w:rsidR="003978A7">
        <w:rPr>
          <w:rFonts w:ascii="Times New Roman" w:hAnsi="Times New Roman" w:cs="Times New Roman"/>
          <w:sz w:val="28"/>
          <w:szCs w:val="28"/>
        </w:rPr>
        <w:t xml:space="preserve">     </w:t>
      </w:r>
      <w:r w:rsidR="00C92308">
        <w:rPr>
          <w:rFonts w:ascii="Times New Roman" w:hAnsi="Times New Roman" w:cs="Times New Roman"/>
          <w:sz w:val="28"/>
          <w:szCs w:val="28"/>
        </w:rPr>
        <w:t>62,8</w:t>
      </w:r>
      <w:r w:rsidR="006606A5">
        <w:rPr>
          <w:rFonts w:ascii="Times New Roman" w:hAnsi="Times New Roman" w:cs="Times New Roman"/>
          <w:sz w:val="28"/>
          <w:szCs w:val="28"/>
        </w:rPr>
        <w:t xml:space="preserve"> </w:t>
      </w:r>
      <w:r w:rsidR="00B271FA">
        <w:rPr>
          <w:rFonts w:ascii="Times New Roman" w:hAnsi="Times New Roman" w:cs="Times New Roman"/>
          <w:sz w:val="28"/>
          <w:szCs w:val="28"/>
        </w:rPr>
        <w:t xml:space="preserve">% </w:t>
      </w:r>
      <w:r w:rsidRPr="006F32FA">
        <w:rPr>
          <w:rFonts w:ascii="Times New Roman" w:hAnsi="Times New Roman" w:cs="Times New Roman"/>
          <w:sz w:val="28"/>
          <w:szCs w:val="28"/>
        </w:rPr>
        <w:t xml:space="preserve">в бюджете </w:t>
      </w:r>
      <w:r w:rsidR="00C92308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Pr="006F32FA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9A796C">
        <w:rPr>
          <w:rFonts w:ascii="Times New Roman" w:hAnsi="Times New Roman" w:cs="Times New Roman"/>
          <w:sz w:val="28"/>
          <w:szCs w:val="28"/>
        </w:rPr>
        <w:t>в 20</w:t>
      </w:r>
      <w:r w:rsidR="00AC4990">
        <w:rPr>
          <w:rFonts w:ascii="Times New Roman" w:hAnsi="Times New Roman" w:cs="Times New Roman"/>
          <w:sz w:val="28"/>
          <w:szCs w:val="28"/>
        </w:rPr>
        <w:t>2</w:t>
      </w:r>
      <w:r w:rsidR="006606A5">
        <w:rPr>
          <w:rFonts w:ascii="Times New Roman" w:hAnsi="Times New Roman" w:cs="Times New Roman"/>
          <w:sz w:val="28"/>
          <w:szCs w:val="28"/>
        </w:rPr>
        <w:t>2</w:t>
      </w:r>
      <w:r w:rsidR="009A796C">
        <w:rPr>
          <w:rFonts w:ascii="Times New Roman" w:hAnsi="Times New Roman" w:cs="Times New Roman"/>
          <w:sz w:val="28"/>
          <w:szCs w:val="28"/>
        </w:rPr>
        <w:t xml:space="preserve"> году </w:t>
      </w:r>
      <w:r w:rsidR="008511C0">
        <w:rPr>
          <w:rFonts w:ascii="Times New Roman" w:hAnsi="Times New Roman" w:cs="Times New Roman"/>
          <w:sz w:val="28"/>
          <w:szCs w:val="28"/>
        </w:rPr>
        <w:t>занимают</w:t>
      </w:r>
      <w:r w:rsidR="005736C6" w:rsidRPr="005736C6">
        <w:t xml:space="preserve"> </w:t>
      </w:r>
      <w:r w:rsidR="002C13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</w:t>
      </w:r>
      <w:r w:rsidR="00C92308">
        <w:rPr>
          <w:rFonts w:ascii="Times New Roman" w:hAnsi="Times New Roman" w:cs="Times New Roman"/>
          <w:sz w:val="28"/>
          <w:szCs w:val="28"/>
        </w:rPr>
        <w:t xml:space="preserve"> от других уровней бюджетов.</w:t>
      </w:r>
      <w:r w:rsidR="00AC4990" w:rsidRPr="00AC4990">
        <w:t xml:space="preserve"> </w:t>
      </w:r>
      <w:bookmarkStart w:id="14" w:name="_Hlk37152611"/>
      <w:r w:rsidR="0039662D" w:rsidRPr="007C2A15">
        <w:rPr>
          <w:rFonts w:ascii="Times New Roman" w:hAnsi="Times New Roman" w:cs="Times New Roman"/>
          <w:sz w:val="28"/>
          <w:szCs w:val="28"/>
        </w:rPr>
        <w:t>По сравнению с уровнем 20</w:t>
      </w:r>
      <w:r w:rsidR="002C139C" w:rsidRPr="007C2A15">
        <w:rPr>
          <w:rFonts w:ascii="Times New Roman" w:hAnsi="Times New Roman" w:cs="Times New Roman"/>
          <w:sz w:val="28"/>
          <w:szCs w:val="28"/>
        </w:rPr>
        <w:t>2</w:t>
      </w:r>
      <w:r w:rsidR="006606A5" w:rsidRPr="007C2A15">
        <w:rPr>
          <w:rFonts w:ascii="Times New Roman" w:hAnsi="Times New Roman" w:cs="Times New Roman"/>
          <w:sz w:val="28"/>
          <w:szCs w:val="28"/>
        </w:rPr>
        <w:t>1</w:t>
      </w:r>
      <w:r w:rsidR="0039662D" w:rsidRPr="007C2A15">
        <w:rPr>
          <w:rFonts w:ascii="Times New Roman" w:hAnsi="Times New Roman" w:cs="Times New Roman"/>
          <w:sz w:val="28"/>
          <w:szCs w:val="28"/>
        </w:rPr>
        <w:t xml:space="preserve"> года произошло </w:t>
      </w:r>
      <w:r w:rsidR="002C139C" w:rsidRPr="007C2A15">
        <w:rPr>
          <w:rFonts w:ascii="Times New Roman" w:hAnsi="Times New Roman" w:cs="Times New Roman"/>
          <w:sz w:val="28"/>
          <w:szCs w:val="28"/>
        </w:rPr>
        <w:t>увелич</w:t>
      </w:r>
      <w:r w:rsidR="0039662D" w:rsidRPr="007C2A15">
        <w:rPr>
          <w:rFonts w:ascii="Times New Roman" w:hAnsi="Times New Roman" w:cs="Times New Roman"/>
          <w:sz w:val="28"/>
          <w:szCs w:val="28"/>
        </w:rPr>
        <w:t xml:space="preserve">ение </w:t>
      </w:r>
      <w:r w:rsidR="006606A5" w:rsidRPr="007C2A15">
        <w:rPr>
          <w:rFonts w:ascii="Times New Roman" w:hAnsi="Times New Roman" w:cs="Times New Roman"/>
          <w:sz w:val="28"/>
          <w:szCs w:val="28"/>
        </w:rPr>
        <w:t xml:space="preserve">налоговых доходов </w:t>
      </w:r>
      <w:r w:rsidR="0039662D" w:rsidRPr="007C2A15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7C2A15" w:rsidRPr="007C2A15">
        <w:rPr>
          <w:rFonts w:ascii="Times New Roman" w:hAnsi="Times New Roman" w:cs="Times New Roman"/>
          <w:sz w:val="28"/>
          <w:szCs w:val="28"/>
        </w:rPr>
        <w:t>170,6</w:t>
      </w:r>
      <w:r w:rsidR="002C139C" w:rsidRPr="007C2A15">
        <w:rPr>
          <w:rFonts w:ascii="Times New Roman" w:hAnsi="Times New Roman" w:cs="Times New Roman"/>
          <w:sz w:val="28"/>
          <w:szCs w:val="28"/>
        </w:rPr>
        <w:t xml:space="preserve"> </w:t>
      </w:r>
      <w:r w:rsidR="0039662D" w:rsidRPr="007C2A15">
        <w:rPr>
          <w:rFonts w:ascii="Times New Roman" w:hAnsi="Times New Roman" w:cs="Times New Roman"/>
          <w:sz w:val="28"/>
          <w:szCs w:val="28"/>
        </w:rPr>
        <w:t>тыс. руб.</w:t>
      </w:r>
      <w:bookmarkEnd w:id="14"/>
      <w:r w:rsidR="007C2A15" w:rsidRPr="007C2A15">
        <w:rPr>
          <w:rFonts w:ascii="Times New Roman" w:hAnsi="Times New Roman" w:cs="Times New Roman"/>
          <w:sz w:val="28"/>
          <w:szCs w:val="28"/>
        </w:rPr>
        <w:t xml:space="preserve"> или на </w:t>
      </w:r>
      <w:r w:rsidR="005D782E" w:rsidRPr="007C2A15">
        <w:rPr>
          <w:rFonts w:ascii="Times New Roman" w:hAnsi="Times New Roman" w:cs="Times New Roman"/>
          <w:sz w:val="28"/>
          <w:szCs w:val="28"/>
        </w:rPr>
        <w:t xml:space="preserve">2,7 </w:t>
      </w:r>
      <w:r w:rsidR="005D782E" w:rsidRPr="00111EF2">
        <w:rPr>
          <w:rFonts w:ascii="Times New Roman" w:hAnsi="Times New Roman" w:cs="Times New Roman"/>
          <w:sz w:val="28"/>
          <w:szCs w:val="28"/>
        </w:rPr>
        <w:t>%</w:t>
      </w:r>
      <w:r w:rsidR="002C139C" w:rsidRPr="00111EF2">
        <w:rPr>
          <w:rFonts w:ascii="Times New Roman" w:hAnsi="Times New Roman" w:cs="Times New Roman"/>
          <w:sz w:val="28"/>
          <w:szCs w:val="28"/>
        </w:rPr>
        <w:t xml:space="preserve"> </w:t>
      </w:r>
      <w:r w:rsidR="007D4F11" w:rsidRPr="00111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</w:t>
      </w:r>
      <w:r w:rsidR="00111EF2" w:rsidRPr="00111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увеличения поступлений акцизов по подакцизным товарам (продукции), производимым на территории Российской Федерации, на сумму 294,0 тыс. руб., </w:t>
      </w:r>
      <w:r w:rsidR="007D4F11" w:rsidRPr="00111EF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C31E3" w:rsidRPr="00111EF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</w:t>
      </w:r>
      <w:r w:rsidR="007D4F11" w:rsidRPr="00111EF2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поступлений единого сельскохозяйственного налога на сумму</w:t>
      </w:r>
      <w:r w:rsidR="007D4F11" w:rsidRPr="00E86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6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11EF2">
        <w:rPr>
          <w:rFonts w:ascii="Times New Roman" w:eastAsia="Times New Roman" w:hAnsi="Times New Roman" w:cs="Times New Roman"/>
          <w:sz w:val="28"/>
          <w:szCs w:val="28"/>
          <w:lang w:eastAsia="ru-RU"/>
        </w:rPr>
        <w:t>15,2</w:t>
      </w:r>
      <w:r w:rsidR="007D4F11" w:rsidRPr="00E86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поступлений налога на доходы с физических лиц в сумме </w:t>
      </w:r>
      <w:r w:rsidR="00576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11EF2">
        <w:rPr>
          <w:rFonts w:ascii="Times New Roman" w:eastAsia="Times New Roman" w:hAnsi="Times New Roman" w:cs="Times New Roman"/>
          <w:sz w:val="28"/>
          <w:szCs w:val="28"/>
          <w:lang w:eastAsia="ru-RU"/>
        </w:rPr>
        <w:t>7,6</w:t>
      </w:r>
      <w:r w:rsidR="007D4F11" w:rsidRPr="00E86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="00E864AC" w:rsidRPr="00E86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r w:rsidR="007D4F11" w:rsidRPr="00E86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поступлений налога на имущество физических лиц на сумму </w:t>
      </w:r>
      <w:r w:rsidR="00576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11EF2">
        <w:rPr>
          <w:rFonts w:ascii="Times New Roman" w:eastAsia="Times New Roman" w:hAnsi="Times New Roman" w:cs="Times New Roman"/>
          <w:sz w:val="28"/>
          <w:szCs w:val="28"/>
          <w:lang w:eastAsia="ru-RU"/>
        </w:rPr>
        <w:t>43,8</w:t>
      </w:r>
      <w:r w:rsidR="00C409C6" w:rsidRPr="00E86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4F11" w:rsidRPr="00E864A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="00E86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C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уменьшения поступлений земельного налога на сумму </w:t>
      </w:r>
      <w:r w:rsidR="00576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111EF2">
        <w:rPr>
          <w:rFonts w:ascii="Times New Roman" w:eastAsia="Times New Roman" w:hAnsi="Times New Roman" w:cs="Times New Roman"/>
          <w:sz w:val="28"/>
          <w:szCs w:val="28"/>
          <w:lang w:eastAsia="ru-RU"/>
        </w:rPr>
        <w:t>190,0</w:t>
      </w:r>
      <w:r w:rsidR="00C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9807F0" w:rsidRPr="00A14B06" w:rsidRDefault="005D782E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Ненал</w:t>
      </w:r>
      <w:r w:rsidR="007C2A15">
        <w:rPr>
          <w:rFonts w:ascii="Times New Roman" w:hAnsi="Times New Roman" w:cs="Times New Roman"/>
          <w:sz w:val="28"/>
          <w:szCs w:val="28"/>
        </w:rPr>
        <w:t xml:space="preserve">оговые поступления </w:t>
      </w:r>
      <w:r w:rsidR="00F9063F">
        <w:rPr>
          <w:rFonts w:ascii="Times New Roman" w:hAnsi="Times New Roman" w:cs="Times New Roman"/>
          <w:sz w:val="28"/>
          <w:szCs w:val="28"/>
        </w:rPr>
        <w:t xml:space="preserve">в 2022 году по сравнению с 2021 годом </w:t>
      </w:r>
      <w:r w:rsidR="007C2A15">
        <w:rPr>
          <w:rFonts w:ascii="Times New Roman" w:hAnsi="Times New Roman" w:cs="Times New Roman"/>
          <w:sz w:val="28"/>
          <w:szCs w:val="28"/>
        </w:rPr>
        <w:t>снижены на 87</w:t>
      </w:r>
      <w:r>
        <w:rPr>
          <w:rFonts w:ascii="Times New Roman" w:hAnsi="Times New Roman" w:cs="Times New Roman"/>
          <w:sz w:val="28"/>
          <w:szCs w:val="28"/>
        </w:rPr>
        <w:t>,0 тыс. руб.</w:t>
      </w:r>
      <w:r w:rsidR="00E864AC" w:rsidRPr="00E864AC">
        <w:rPr>
          <w:rFonts w:ascii="Times New Roman" w:eastAsia="Times New Roman" w:hAnsi="Times New Roman" w:cs="Arial"/>
          <w:i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E864AC">
        <w:rPr>
          <w:rFonts w:ascii="Times New Roman" w:eastAsia="Times New Roman" w:hAnsi="Times New Roman" w:cs="Arial"/>
          <w:iCs/>
          <w:color w:val="000000"/>
          <w:sz w:val="28"/>
          <w:szCs w:val="28"/>
          <w:shd w:val="clear" w:color="auto" w:fill="FFFFFF"/>
          <w:lang w:eastAsia="ru-RU"/>
        </w:rPr>
        <w:t>в</w:t>
      </w:r>
      <w:r w:rsidR="009807F0">
        <w:rPr>
          <w:rFonts w:ascii="Times New Roman" w:eastAsia="Times New Roman" w:hAnsi="Times New Roman" w:cs="Arial"/>
          <w:i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9807F0" w:rsidRPr="00F9063F">
        <w:rPr>
          <w:rFonts w:ascii="Times New Roman" w:eastAsia="Times New Roman" w:hAnsi="Times New Roman" w:cs="Arial"/>
          <w:iCs/>
          <w:color w:val="000000"/>
          <w:sz w:val="28"/>
          <w:szCs w:val="28"/>
          <w:shd w:val="clear" w:color="auto" w:fill="FFFFFF"/>
          <w:lang w:eastAsia="ru-RU"/>
        </w:rPr>
        <w:t>связи с тем, что</w:t>
      </w:r>
      <w:r w:rsidR="00E864AC" w:rsidRPr="00F9063F">
        <w:rPr>
          <w:rFonts w:ascii="Times New Roman" w:eastAsia="Times New Roman" w:hAnsi="Times New Roman" w:cs="Arial"/>
          <w:iCs/>
          <w:color w:val="000000"/>
          <w:sz w:val="28"/>
          <w:szCs w:val="28"/>
          <w:shd w:val="clear" w:color="auto" w:fill="FFFFFF"/>
          <w:lang w:eastAsia="ru-RU"/>
        </w:rPr>
        <w:t xml:space="preserve"> 2021 году </w:t>
      </w:r>
      <w:r w:rsidR="00111EF2">
        <w:rPr>
          <w:rFonts w:ascii="Times New Roman" w:eastAsia="Times New Roman" w:hAnsi="Times New Roman" w:cs="Arial"/>
          <w:iCs/>
          <w:color w:val="000000"/>
          <w:sz w:val="28"/>
          <w:szCs w:val="28"/>
          <w:shd w:val="clear" w:color="auto" w:fill="FFFFFF"/>
          <w:lang w:eastAsia="ru-RU"/>
        </w:rPr>
        <w:t xml:space="preserve">сельскому поселению была </w:t>
      </w:r>
      <w:r w:rsidR="00E864AC" w:rsidRPr="00F9063F">
        <w:rPr>
          <w:rFonts w:ascii="Times New Roman" w:eastAsia="Times New Roman" w:hAnsi="Times New Roman" w:cs="Arial"/>
          <w:iCs/>
          <w:color w:val="000000"/>
          <w:sz w:val="28"/>
          <w:szCs w:val="28"/>
          <w:shd w:val="clear" w:color="auto" w:fill="FFFFFF"/>
          <w:lang w:eastAsia="ru-RU"/>
        </w:rPr>
        <w:t>возвращена переплата страховых взносов по временной нетрудоспособности и в с</w:t>
      </w:r>
      <w:r w:rsidR="00F9063F" w:rsidRPr="00F9063F">
        <w:rPr>
          <w:rFonts w:ascii="Times New Roman" w:eastAsia="Times New Roman" w:hAnsi="Times New Roman" w:cs="Arial"/>
          <w:iCs/>
          <w:color w:val="000000"/>
          <w:sz w:val="28"/>
          <w:szCs w:val="28"/>
          <w:shd w:val="clear" w:color="auto" w:fill="FFFFFF"/>
          <w:lang w:eastAsia="ru-RU"/>
        </w:rPr>
        <w:t>вязи с материнством в сумме 105,6</w:t>
      </w:r>
      <w:r w:rsidR="00E864AC" w:rsidRPr="00F9063F">
        <w:rPr>
          <w:rFonts w:ascii="Times New Roman" w:eastAsia="Times New Roman" w:hAnsi="Times New Roman" w:cs="Arial"/>
          <w:iCs/>
          <w:color w:val="000000"/>
          <w:sz w:val="28"/>
          <w:szCs w:val="28"/>
          <w:shd w:val="clear" w:color="auto" w:fill="FFFFFF"/>
          <w:lang w:eastAsia="ru-RU"/>
        </w:rPr>
        <w:t xml:space="preserve"> тыс. руб</w:t>
      </w:r>
      <w:r w:rsidR="00F9063F" w:rsidRPr="00F9063F">
        <w:rPr>
          <w:rFonts w:ascii="Times New Roman" w:eastAsia="Times New Roman" w:hAnsi="Times New Roman" w:cs="Arial"/>
          <w:iCs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3C362D" w:rsidRDefault="00BD7247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2A15">
        <w:rPr>
          <w:rFonts w:ascii="Times New Roman" w:hAnsi="Times New Roman" w:cs="Times New Roman"/>
          <w:sz w:val="28"/>
          <w:szCs w:val="28"/>
        </w:rPr>
        <w:t>Б</w:t>
      </w:r>
      <w:r w:rsidR="007D4F11" w:rsidRPr="007C2A15">
        <w:rPr>
          <w:rFonts w:ascii="Times New Roman" w:hAnsi="Times New Roman" w:cs="Times New Roman"/>
          <w:sz w:val="28"/>
          <w:szCs w:val="28"/>
        </w:rPr>
        <w:t xml:space="preserve">езвозмездные </w:t>
      </w:r>
      <w:r w:rsidR="00FC060B" w:rsidRPr="007C2A15">
        <w:rPr>
          <w:rFonts w:ascii="Times New Roman" w:hAnsi="Times New Roman" w:cs="Times New Roman"/>
          <w:sz w:val="28"/>
          <w:szCs w:val="28"/>
        </w:rPr>
        <w:t>поступлени</w:t>
      </w:r>
      <w:r w:rsidRPr="007C2A15">
        <w:rPr>
          <w:rFonts w:ascii="Times New Roman" w:hAnsi="Times New Roman" w:cs="Times New Roman"/>
          <w:sz w:val="28"/>
          <w:szCs w:val="28"/>
        </w:rPr>
        <w:t>я</w:t>
      </w:r>
      <w:r w:rsidR="00FC060B" w:rsidRPr="007C2A15">
        <w:rPr>
          <w:rFonts w:ascii="Times New Roman" w:hAnsi="Times New Roman" w:cs="Times New Roman"/>
          <w:sz w:val="28"/>
          <w:szCs w:val="28"/>
        </w:rPr>
        <w:t xml:space="preserve"> от других бюджетов бюджетной системы </w:t>
      </w:r>
      <w:r w:rsidRPr="007C2A15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отчетном период</w:t>
      </w:r>
      <w:r w:rsidR="00321B5F" w:rsidRPr="007C2A1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C2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2A15" w:rsidRPr="007C2A1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</w:t>
      </w:r>
      <w:r w:rsidR="007D4F11" w:rsidRPr="007C2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ены по сравнению с 2021 годом на </w:t>
      </w:r>
      <w:r w:rsidR="00ED2A84" w:rsidRPr="007C2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сумму            </w:t>
      </w:r>
      <w:r w:rsidR="007C2A15" w:rsidRPr="007C2A15">
        <w:rPr>
          <w:rFonts w:ascii="Times New Roman" w:eastAsia="Times New Roman" w:hAnsi="Times New Roman" w:cs="Times New Roman"/>
          <w:sz w:val="28"/>
          <w:szCs w:val="28"/>
          <w:lang w:eastAsia="ru-RU"/>
        </w:rPr>
        <w:t>2 137,9</w:t>
      </w:r>
      <w:r w:rsidR="007D4F11" w:rsidRPr="007C2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E7791D" w:rsidRPr="007C2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</w:t>
      </w:r>
      <w:r w:rsidR="007D4F11" w:rsidRPr="007C2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</w:t>
      </w:r>
      <w:r w:rsidR="007D4F11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1B5F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</w:t>
      </w:r>
      <w:r w:rsidR="007D4F11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>ем сельского</w:t>
      </w:r>
      <w:r w:rsidR="00321B5F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="002456FC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условиях финансирования,</w:t>
      </w:r>
      <w:r w:rsidR="00321B5F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реализации </w:t>
      </w:r>
      <w:r w:rsidR="00876B2F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07303C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осударственных </w:t>
      </w:r>
      <w:r w:rsidR="00BD5986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7303C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</w:t>
      </w:r>
      <w:r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07303C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раснодарского края</w:t>
      </w:r>
      <w:r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</w:t>
      </w:r>
      <w:r w:rsidR="00A36352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жилищно-коммунального хозяйства</w:t>
      </w:r>
      <w:r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A0EC1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51275B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D2A84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BA08D3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> 620,5</w:t>
      </w:r>
      <w:r w:rsidR="00ED2A84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0EC1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="00E7791D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A08D3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культуры</w:t>
      </w:r>
      <w:r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D2A84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1</w:t>
      </w:r>
      <w:r w:rsidR="00BA08D3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> 955,9</w:t>
      </w:r>
      <w:r w:rsidR="00ED2A84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  <w:r w:rsidR="0058588C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E1C1D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</w:t>
      </w:r>
      <w:r w:rsidR="0058588C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ения поступлений прочих дотаций на сумму </w:t>
      </w:r>
      <w:r w:rsidR="00BE1C1D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>318,7</w:t>
      </w:r>
      <w:r w:rsidR="0058588C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увеличения субвенций от других бюджетов бюджетной системы РФ на сумму </w:t>
      </w:r>
      <w:r w:rsidR="00BE1C1D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>5,9</w:t>
      </w:r>
      <w:r w:rsidR="0058588C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="00BE1C1D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="0058588C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2A84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за счет уменьшения поступлений</w:t>
      </w:r>
      <w:r w:rsidR="002F489D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791D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дотаций </w:t>
      </w:r>
      <w:r w:rsidR="00961CA1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выравнивание бюджетной обеспеченности из субъекта РФ на сумму </w:t>
      </w:r>
      <w:r w:rsidR="0058588C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>1 503,0</w:t>
      </w:r>
      <w:r w:rsidR="00961CA1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и </w:t>
      </w:r>
      <w:r w:rsidR="009F7F98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E1C1D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</w:t>
      </w:r>
      <w:r w:rsidR="009F7F98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ения </w:t>
      </w:r>
      <w:r w:rsidR="00961CA1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поступлений иных межбюджетных трансфертов</w:t>
      </w:r>
      <w:r w:rsidR="002C6A14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поддержку мер по обеспечению сбалансированности бюджета сельского поселения</w:t>
      </w:r>
      <w:r w:rsidR="00961CA1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</w:t>
      </w:r>
      <w:r w:rsidR="00BE1C1D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>907</w:t>
      </w:r>
      <w:r w:rsidR="00961CA1" w:rsidRPr="00BE1C1D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руб.</w:t>
      </w:r>
    </w:p>
    <w:p w:rsidR="003433DF" w:rsidRDefault="00646EC0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6165DA" w:rsidRPr="00B716D8">
        <w:rPr>
          <w:rFonts w:ascii="Times New Roman" w:hAnsi="Times New Roman" w:cs="Times New Roman"/>
          <w:sz w:val="28"/>
          <w:szCs w:val="28"/>
        </w:rPr>
        <w:t xml:space="preserve">ступление доходов в бюджет </w:t>
      </w:r>
      <w:r w:rsidR="00F44DD2">
        <w:rPr>
          <w:rFonts w:ascii="Times New Roman" w:hAnsi="Times New Roman" w:cs="Times New Roman"/>
          <w:sz w:val="28"/>
          <w:szCs w:val="28"/>
        </w:rPr>
        <w:t>Песчаного</w:t>
      </w:r>
      <w:r w:rsidR="006165DA" w:rsidRPr="00B716D8"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 w:rsidR="00E6240C">
        <w:rPr>
          <w:rFonts w:ascii="Times New Roman" w:hAnsi="Times New Roman" w:cs="Times New Roman"/>
          <w:sz w:val="28"/>
          <w:szCs w:val="28"/>
        </w:rPr>
        <w:t>еления в 20</w:t>
      </w:r>
      <w:r w:rsidR="0039662D">
        <w:rPr>
          <w:rFonts w:ascii="Times New Roman" w:hAnsi="Times New Roman" w:cs="Times New Roman"/>
          <w:sz w:val="28"/>
          <w:szCs w:val="28"/>
        </w:rPr>
        <w:t>2</w:t>
      </w:r>
      <w:r w:rsidR="007D4F11">
        <w:rPr>
          <w:rFonts w:ascii="Times New Roman" w:hAnsi="Times New Roman" w:cs="Times New Roman"/>
          <w:sz w:val="28"/>
          <w:szCs w:val="28"/>
        </w:rPr>
        <w:t>2</w:t>
      </w:r>
      <w:r w:rsidR="00BF4C8D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E6240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C92308">
        <w:rPr>
          <w:rFonts w:ascii="Times New Roman" w:hAnsi="Times New Roman" w:cs="Times New Roman"/>
          <w:sz w:val="28"/>
          <w:szCs w:val="28"/>
        </w:rPr>
        <w:t>17 780,</w:t>
      </w:r>
      <w:r w:rsidR="00E87732">
        <w:rPr>
          <w:rFonts w:ascii="Times New Roman" w:hAnsi="Times New Roman" w:cs="Times New Roman"/>
          <w:sz w:val="28"/>
          <w:szCs w:val="28"/>
        </w:rPr>
        <w:t>3</w:t>
      </w:r>
      <w:r w:rsidR="000070F6">
        <w:rPr>
          <w:rFonts w:ascii="Times New Roman" w:hAnsi="Times New Roman" w:cs="Times New Roman"/>
          <w:sz w:val="28"/>
          <w:szCs w:val="28"/>
        </w:rPr>
        <w:t xml:space="preserve"> тыс.</w:t>
      </w:r>
      <w:r w:rsidR="00444693">
        <w:rPr>
          <w:rFonts w:ascii="Times New Roman" w:hAnsi="Times New Roman" w:cs="Times New Roman"/>
          <w:sz w:val="28"/>
          <w:szCs w:val="28"/>
        </w:rPr>
        <w:t xml:space="preserve"> руб.</w:t>
      </w:r>
      <w:r w:rsidR="00E6240C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3433DF">
        <w:rPr>
          <w:rFonts w:ascii="Times New Roman" w:hAnsi="Times New Roman" w:cs="Times New Roman"/>
          <w:sz w:val="28"/>
          <w:szCs w:val="28"/>
        </w:rPr>
        <w:t>10</w:t>
      </w:r>
      <w:r w:rsidR="00C92308">
        <w:rPr>
          <w:rFonts w:ascii="Times New Roman" w:hAnsi="Times New Roman" w:cs="Times New Roman"/>
          <w:sz w:val="28"/>
          <w:szCs w:val="28"/>
        </w:rPr>
        <w:t>1,0</w:t>
      </w:r>
      <w:r w:rsidR="00876B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</w:t>
      </w:r>
      <w:r w:rsidR="00935BD0">
        <w:rPr>
          <w:rFonts w:ascii="Times New Roman" w:hAnsi="Times New Roman" w:cs="Times New Roman"/>
          <w:sz w:val="28"/>
          <w:szCs w:val="28"/>
        </w:rPr>
        <w:t xml:space="preserve"> к уточненному бюджету</w:t>
      </w:r>
      <w:r w:rsidR="00876B2F">
        <w:rPr>
          <w:rFonts w:ascii="Times New Roman" w:hAnsi="Times New Roman" w:cs="Times New Roman"/>
          <w:sz w:val="28"/>
          <w:szCs w:val="28"/>
        </w:rPr>
        <w:t xml:space="preserve"> по доходам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6165DA" w:rsidRPr="00B716D8">
        <w:rPr>
          <w:rFonts w:ascii="Times New Roman" w:hAnsi="Times New Roman" w:cs="Times New Roman"/>
          <w:sz w:val="28"/>
          <w:szCs w:val="28"/>
        </w:rPr>
        <w:t xml:space="preserve"> </w:t>
      </w:r>
      <w:r w:rsidR="006165DA" w:rsidRPr="00646EC0">
        <w:rPr>
          <w:rFonts w:ascii="Times New Roman" w:hAnsi="Times New Roman" w:cs="Times New Roman"/>
          <w:sz w:val="28"/>
          <w:szCs w:val="28"/>
        </w:rPr>
        <w:t xml:space="preserve">Процент исполнения по всем видам </w:t>
      </w:r>
      <w:r w:rsidR="00E63349">
        <w:rPr>
          <w:rFonts w:ascii="Times New Roman" w:hAnsi="Times New Roman" w:cs="Times New Roman"/>
          <w:sz w:val="28"/>
          <w:szCs w:val="28"/>
        </w:rPr>
        <w:t xml:space="preserve">собственных </w:t>
      </w:r>
      <w:r w:rsidR="006165DA" w:rsidRPr="00646EC0">
        <w:rPr>
          <w:rFonts w:ascii="Times New Roman" w:hAnsi="Times New Roman" w:cs="Times New Roman"/>
          <w:sz w:val="28"/>
          <w:szCs w:val="28"/>
        </w:rPr>
        <w:t>доходов</w:t>
      </w:r>
      <w:r w:rsidR="006165DA" w:rsidRPr="00B716D8">
        <w:rPr>
          <w:rFonts w:ascii="Times New Roman" w:hAnsi="Times New Roman" w:cs="Times New Roman"/>
          <w:sz w:val="28"/>
          <w:szCs w:val="28"/>
        </w:rPr>
        <w:t xml:space="preserve"> </w:t>
      </w:r>
      <w:r w:rsidR="006165DA" w:rsidRPr="00111EF2">
        <w:rPr>
          <w:rFonts w:ascii="Times New Roman" w:hAnsi="Times New Roman" w:cs="Times New Roman"/>
          <w:sz w:val="28"/>
          <w:szCs w:val="28"/>
        </w:rPr>
        <w:t>превышает 100</w:t>
      </w:r>
      <w:r w:rsidR="00EE294B" w:rsidRPr="00111EF2">
        <w:rPr>
          <w:rFonts w:ascii="Times New Roman" w:hAnsi="Times New Roman" w:cs="Times New Roman"/>
          <w:sz w:val="28"/>
          <w:szCs w:val="28"/>
        </w:rPr>
        <w:t xml:space="preserve">,0 </w:t>
      </w:r>
      <w:r w:rsidR="006165DA" w:rsidRPr="00111EF2">
        <w:rPr>
          <w:rFonts w:ascii="Times New Roman" w:hAnsi="Times New Roman" w:cs="Times New Roman"/>
          <w:sz w:val="28"/>
          <w:szCs w:val="28"/>
        </w:rPr>
        <w:t>%.</w:t>
      </w:r>
    </w:p>
    <w:p w:rsidR="00CB2488" w:rsidRDefault="00CB2488" w:rsidP="008C0C8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рассмотрении структуры по видам доходов имеем следующие показатели</w:t>
      </w:r>
      <w:r w:rsidR="00FE40DB">
        <w:rPr>
          <w:rFonts w:ascii="Times New Roman" w:hAnsi="Times New Roman" w:cs="Times New Roman"/>
          <w:sz w:val="28"/>
          <w:szCs w:val="28"/>
        </w:rPr>
        <w:t xml:space="preserve"> (диаграмма 1)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9252E" w:rsidRDefault="0089252E" w:rsidP="008C0C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52F" w:rsidRPr="003433DF" w:rsidRDefault="00FE40DB" w:rsidP="008C0C85">
      <w:pPr>
        <w:spacing w:after="0" w:line="240" w:lineRule="auto"/>
        <w:ind w:left="636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Диаграмма 1</w:t>
      </w:r>
    </w:p>
    <w:p w:rsidR="006165DA" w:rsidRPr="00B716D8" w:rsidRDefault="006165DA" w:rsidP="00CB24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16D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181600" cy="2352675"/>
            <wp:effectExtent l="19050" t="0" r="19050" b="0"/>
            <wp:docPr id="22" name="Диаграмма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165DA" w:rsidRPr="00066A52" w:rsidRDefault="00F121E6" w:rsidP="008C0C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6A52">
        <w:rPr>
          <w:rFonts w:ascii="Times New Roman" w:hAnsi="Times New Roman" w:cs="Times New Roman"/>
          <w:sz w:val="28"/>
          <w:szCs w:val="28"/>
        </w:rPr>
        <w:t xml:space="preserve">налоговые доходы в сумме </w:t>
      </w:r>
      <w:r w:rsidR="00C92308">
        <w:rPr>
          <w:rFonts w:ascii="Times New Roman" w:hAnsi="Times New Roman" w:cs="Times New Roman"/>
          <w:sz w:val="28"/>
          <w:szCs w:val="28"/>
        </w:rPr>
        <w:t>6 597,5</w:t>
      </w:r>
      <w:r w:rsidRPr="00066A52">
        <w:rPr>
          <w:rFonts w:ascii="Times New Roman" w:hAnsi="Times New Roman" w:cs="Times New Roman"/>
          <w:sz w:val="28"/>
          <w:szCs w:val="28"/>
        </w:rPr>
        <w:t xml:space="preserve"> </w:t>
      </w:r>
      <w:r w:rsidR="006165DA" w:rsidRPr="00066A52">
        <w:rPr>
          <w:rFonts w:ascii="Times New Roman" w:hAnsi="Times New Roman" w:cs="Times New Roman"/>
          <w:sz w:val="28"/>
          <w:szCs w:val="28"/>
        </w:rPr>
        <w:t>тыс</w:t>
      </w:r>
      <w:r w:rsidR="00444693" w:rsidRPr="00066A52">
        <w:rPr>
          <w:rFonts w:ascii="Times New Roman" w:hAnsi="Times New Roman" w:cs="Times New Roman"/>
          <w:sz w:val="28"/>
          <w:szCs w:val="28"/>
        </w:rPr>
        <w:t>.</w:t>
      </w:r>
      <w:r w:rsidR="006165DA" w:rsidRPr="00066A52">
        <w:rPr>
          <w:rFonts w:ascii="Times New Roman" w:hAnsi="Times New Roman" w:cs="Times New Roman"/>
          <w:sz w:val="28"/>
          <w:szCs w:val="28"/>
        </w:rPr>
        <w:t xml:space="preserve"> руб</w:t>
      </w:r>
      <w:r w:rsidR="00444693" w:rsidRPr="00066A52">
        <w:rPr>
          <w:rFonts w:ascii="Times New Roman" w:hAnsi="Times New Roman" w:cs="Times New Roman"/>
          <w:sz w:val="28"/>
          <w:szCs w:val="28"/>
        </w:rPr>
        <w:t>.</w:t>
      </w:r>
      <w:r w:rsidR="008858D4" w:rsidRPr="00066A52">
        <w:rPr>
          <w:rFonts w:ascii="Times New Roman" w:hAnsi="Times New Roman" w:cs="Times New Roman"/>
          <w:sz w:val="28"/>
          <w:szCs w:val="28"/>
        </w:rPr>
        <w:t>,</w:t>
      </w:r>
      <w:r w:rsidRPr="00066A52">
        <w:rPr>
          <w:rFonts w:ascii="Times New Roman" w:hAnsi="Times New Roman" w:cs="Times New Roman"/>
          <w:sz w:val="28"/>
          <w:szCs w:val="28"/>
        </w:rPr>
        <w:t xml:space="preserve"> или </w:t>
      </w:r>
      <w:r w:rsidR="00C92308">
        <w:rPr>
          <w:rFonts w:ascii="Times New Roman" w:hAnsi="Times New Roman" w:cs="Times New Roman"/>
          <w:sz w:val="28"/>
          <w:szCs w:val="28"/>
        </w:rPr>
        <w:t>37,1</w:t>
      </w:r>
      <w:r w:rsidR="00204013">
        <w:rPr>
          <w:rFonts w:ascii="Times New Roman" w:hAnsi="Times New Roman" w:cs="Times New Roman"/>
          <w:sz w:val="28"/>
          <w:szCs w:val="28"/>
        </w:rPr>
        <w:t xml:space="preserve"> </w:t>
      </w:r>
      <w:r w:rsidR="006165DA" w:rsidRPr="00066A52">
        <w:rPr>
          <w:rFonts w:ascii="Times New Roman" w:hAnsi="Times New Roman" w:cs="Times New Roman"/>
          <w:sz w:val="28"/>
          <w:szCs w:val="28"/>
        </w:rPr>
        <w:t xml:space="preserve">% от </w:t>
      </w:r>
      <w:r w:rsidR="00204013">
        <w:rPr>
          <w:rFonts w:ascii="Times New Roman" w:hAnsi="Times New Roman" w:cs="Times New Roman"/>
          <w:sz w:val="28"/>
          <w:szCs w:val="28"/>
        </w:rPr>
        <w:t xml:space="preserve">общей суммы </w:t>
      </w:r>
      <w:r w:rsidR="006165DA" w:rsidRPr="00066A52">
        <w:rPr>
          <w:rFonts w:ascii="Times New Roman" w:hAnsi="Times New Roman" w:cs="Times New Roman"/>
          <w:sz w:val="28"/>
          <w:szCs w:val="28"/>
        </w:rPr>
        <w:t>доходов бюджета;</w:t>
      </w:r>
    </w:p>
    <w:p w:rsidR="00F121E6" w:rsidRPr="00066A52" w:rsidRDefault="00F121E6" w:rsidP="008C0C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6A52">
        <w:rPr>
          <w:rFonts w:ascii="Times New Roman" w:hAnsi="Times New Roman" w:cs="Times New Roman"/>
          <w:sz w:val="28"/>
          <w:szCs w:val="28"/>
        </w:rPr>
        <w:t xml:space="preserve">неналоговые доходы в сумме </w:t>
      </w:r>
      <w:r w:rsidR="00C92308">
        <w:rPr>
          <w:rFonts w:ascii="Times New Roman" w:hAnsi="Times New Roman" w:cs="Times New Roman"/>
          <w:sz w:val="28"/>
          <w:szCs w:val="28"/>
        </w:rPr>
        <w:t>21,1</w:t>
      </w:r>
      <w:r w:rsidR="00AD3A32">
        <w:rPr>
          <w:rFonts w:ascii="Times New Roman" w:hAnsi="Times New Roman" w:cs="Times New Roman"/>
          <w:sz w:val="28"/>
          <w:szCs w:val="28"/>
        </w:rPr>
        <w:t xml:space="preserve"> </w:t>
      </w:r>
      <w:r w:rsidRPr="00066A52">
        <w:rPr>
          <w:rFonts w:ascii="Times New Roman" w:hAnsi="Times New Roman" w:cs="Times New Roman"/>
          <w:sz w:val="28"/>
          <w:szCs w:val="28"/>
        </w:rPr>
        <w:t xml:space="preserve">тыс. руб., или </w:t>
      </w:r>
      <w:r w:rsidR="003148AF">
        <w:rPr>
          <w:rFonts w:ascii="Times New Roman" w:hAnsi="Times New Roman" w:cs="Times New Roman"/>
          <w:sz w:val="28"/>
          <w:szCs w:val="28"/>
        </w:rPr>
        <w:t>0,1</w:t>
      </w:r>
      <w:r w:rsidR="00B471A8">
        <w:rPr>
          <w:rFonts w:ascii="Times New Roman" w:hAnsi="Times New Roman" w:cs="Times New Roman"/>
          <w:sz w:val="28"/>
          <w:szCs w:val="28"/>
        </w:rPr>
        <w:t xml:space="preserve"> </w:t>
      </w:r>
      <w:r w:rsidRPr="00066A52">
        <w:rPr>
          <w:rFonts w:ascii="Times New Roman" w:hAnsi="Times New Roman" w:cs="Times New Roman"/>
          <w:sz w:val="28"/>
          <w:szCs w:val="28"/>
        </w:rPr>
        <w:t xml:space="preserve">% от </w:t>
      </w:r>
      <w:r w:rsidR="00AC5383">
        <w:rPr>
          <w:rFonts w:ascii="Times New Roman" w:hAnsi="Times New Roman" w:cs="Times New Roman"/>
          <w:sz w:val="28"/>
          <w:szCs w:val="28"/>
        </w:rPr>
        <w:t xml:space="preserve">общей суммы </w:t>
      </w:r>
      <w:r w:rsidRPr="00066A52">
        <w:rPr>
          <w:rFonts w:ascii="Times New Roman" w:hAnsi="Times New Roman" w:cs="Times New Roman"/>
          <w:sz w:val="28"/>
          <w:szCs w:val="28"/>
        </w:rPr>
        <w:t>доходов бюджета;</w:t>
      </w:r>
    </w:p>
    <w:p w:rsidR="0047713C" w:rsidRDefault="006165DA" w:rsidP="008C0C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6A52">
        <w:rPr>
          <w:rFonts w:ascii="Times New Roman" w:hAnsi="Times New Roman" w:cs="Times New Roman"/>
          <w:sz w:val="28"/>
          <w:szCs w:val="28"/>
        </w:rPr>
        <w:t>безвозмез</w:t>
      </w:r>
      <w:r w:rsidR="00444693" w:rsidRPr="00066A52">
        <w:rPr>
          <w:rFonts w:ascii="Times New Roman" w:hAnsi="Times New Roman" w:cs="Times New Roman"/>
          <w:sz w:val="28"/>
          <w:szCs w:val="28"/>
        </w:rPr>
        <w:t>дные пост</w:t>
      </w:r>
      <w:r w:rsidR="000B3846" w:rsidRPr="00066A52">
        <w:rPr>
          <w:rFonts w:ascii="Times New Roman" w:hAnsi="Times New Roman" w:cs="Times New Roman"/>
          <w:sz w:val="28"/>
          <w:szCs w:val="28"/>
        </w:rPr>
        <w:t xml:space="preserve">упления в сумме </w:t>
      </w:r>
      <w:r w:rsidR="00C92308">
        <w:rPr>
          <w:rFonts w:ascii="Times New Roman" w:hAnsi="Times New Roman" w:cs="Times New Roman"/>
          <w:sz w:val="28"/>
          <w:szCs w:val="28"/>
        </w:rPr>
        <w:t>11 161,7</w:t>
      </w:r>
      <w:r w:rsidR="00DC7169" w:rsidRPr="00066A52">
        <w:rPr>
          <w:rFonts w:ascii="Times New Roman" w:hAnsi="Times New Roman" w:cs="Times New Roman"/>
          <w:sz w:val="28"/>
          <w:szCs w:val="28"/>
        </w:rPr>
        <w:t xml:space="preserve"> </w:t>
      </w:r>
      <w:r w:rsidRPr="00066A52">
        <w:rPr>
          <w:rFonts w:ascii="Times New Roman" w:hAnsi="Times New Roman" w:cs="Times New Roman"/>
          <w:sz w:val="28"/>
          <w:szCs w:val="28"/>
        </w:rPr>
        <w:t>тыс</w:t>
      </w:r>
      <w:r w:rsidR="00DC7169" w:rsidRPr="00066A52">
        <w:rPr>
          <w:rFonts w:ascii="Times New Roman" w:hAnsi="Times New Roman" w:cs="Times New Roman"/>
          <w:sz w:val="28"/>
          <w:szCs w:val="28"/>
        </w:rPr>
        <w:t>.</w:t>
      </w:r>
      <w:r w:rsidRPr="00066A52">
        <w:rPr>
          <w:rFonts w:ascii="Times New Roman" w:hAnsi="Times New Roman" w:cs="Times New Roman"/>
          <w:sz w:val="28"/>
          <w:szCs w:val="28"/>
        </w:rPr>
        <w:t xml:space="preserve"> руб</w:t>
      </w:r>
      <w:r w:rsidR="00DC7169" w:rsidRPr="00066A52">
        <w:rPr>
          <w:rFonts w:ascii="Times New Roman" w:hAnsi="Times New Roman" w:cs="Times New Roman"/>
          <w:sz w:val="28"/>
          <w:szCs w:val="28"/>
        </w:rPr>
        <w:t>.</w:t>
      </w:r>
      <w:r w:rsidR="008858D4" w:rsidRPr="00066A52">
        <w:rPr>
          <w:rFonts w:ascii="Times New Roman" w:hAnsi="Times New Roman" w:cs="Times New Roman"/>
          <w:sz w:val="28"/>
          <w:szCs w:val="28"/>
        </w:rPr>
        <w:t>,</w:t>
      </w:r>
      <w:r w:rsidR="000B3846" w:rsidRPr="00066A52">
        <w:rPr>
          <w:rFonts w:ascii="Times New Roman" w:hAnsi="Times New Roman" w:cs="Times New Roman"/>
          <w:sz w:val="28"/>
          <w:szCs w:val="28"/>
        </w:rPr>
        <w:t xml:space="preserve"> или </w:t>
      </w:r>
      <w:r w:rsidR="00C92308">
        <w:rPr>
          <w:rFonts w:ascii="Times New Roman" w:hAnsi="Times New Roman" w:cs="Times New Roman"/>
          <w:sz w:val="28"/>
          <w:szCs w:val="28"/>
        </w:rPr>
        <w:t>62,8</w:t>
      </w:r>
      <w:r w:rsidR="00204013">
        <w:rPr>
          <w:rFonts w:ascii="Times New Roman" w:hAnsi="Times New Roman" w:cs="Times New Roman"/>
          <w:sz w:val="28"/>
          <w:szCs w:val="28"/>
        </w:rPr>
        <w:t xml:space="preserve"> </w:t>
      </w:r>
      <w:r w:rsidRPr="00066A52">
        <w:rPr>
          <w:rFonts w:ascii="Times New Roman" w:hAnsi="Times New Roman" w:cs="Times New Roman"/>
          <w:sz w:val="28"/>
          <w:szCs w:val="28"/>
        </w:rPr>
        <w:t>% от</w:t>
      </w:r>
      <w:r w:rsidR="006D6C32">
        <w:rPr>
          <w:rFonts w:ascii="Times New Roman" w:hAnsi="Times New Roman" w:cs="Times New Roman"/>
          <w:sz w:val="28"/>
          <w:szCs w:val="28"/>
        </w:rPr>
        <w:t xml:space="preserve"> о</w:t>
      </w:r>
      <w:r w:rsidR="00AB19E0">
        <w:rPr>
          <w:rFonts w:ascii="Times New Roman" w:hAnsi="Times New Roman" w:cs="Times New Roman"/>
          <w:sz w:val="28"/>
          <w:szCs w:val="28"/>
        </w:rPr>
        <w:t>б</w:t>
      </w:r>
      <w:r w:rsidR="006D6C32">
        <w:rPr>
          <w:rFonts w:ascii="Times New Roman" w:hAnsi="Times New Roman" w:cs="Times New Roman"/>
          <w:sz w:val="28"/>
          <w:szCs w:val="28"/>
        </w:rPr>
        <w:t>щей</w:t>
      </w:r>
      <w:r w:rsidR="00AB19E0">
        <w:rPr>
          <w:rFonts w:ascii="Times New Roman" w:hAnsi="Times New Roman" w:cs="Times New Roman"/>
          <w:sz w:val="28"/>
          <w:szCs w:val="28"/>
        </w:rPr>
        <w:t xml:space="preserve"> суммы</w:t>
      </w:r>
      <w:r w:rsidRPr="00066A52">
        <w:rPr>
          <w:rFonts w:ascii="Times New Roman" w:hAnsi="Times New Roman" w:cs="Times New Roman"/>
          <w:sz w:val="28"/>
          <w:szCs w:val="28"/>
        </w:rPr>
        <w:t xml:space="preserve"> доходов бюджета.</w:t>
      </w:r>
    </w:p>
    <w:p w:rsidR="00940CBF" w:rsidRDefault="00A01DD9" w:rsidP="008C0C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DD9">
        <w:rPr>
          <w:rFonts w:ascii="Times New Roman" w:hAnsi="Times New Roman" w:cs="Times New Roman"/>
          <w:sz w:val="28"/>
          <w:szCs w:val="28"/>
        </w:rPr>
        <w:t xml:space="preserve">Динамика поступлений доходов в бюджет </w:t>
      </w:r>
      <w:r w:rsidR="00F44DD2">
        <w:rPr>
          <w:rFonts w:ascii="Times New Roman" w:hAnsi="Times New Roman" w:cs="Times New Roman"/>
          <w:sz w:val="28"/>
          <w:szCs w:val="28"/>
        </w:rPr>
        <w:t>Песчаного</w:t>
      </w:r>
      <w:r w:rsidRPr="00A01DD9">
        <w:rPr>
          <w:rFonts w:ascii="Times New Roman" w:hAnsi="Times New Roman" w:cs="Times New Roman"/>
          <w:sz w:val="28"/>
          <w:szCs w:val="28"/>
        </w:rPr>
        <w:t xml:space="preserve"> сельского посе</w:t>
      </w:r>
      <w:r w:rsidR="000B3846">
        <w:rPr>
          <w:rFonts w:ascii="Times New Roman" w:hAnsi="Times New Roman" w:cs="Times New Roman"/>
          <w:sz w:val="28"/>
          <w:szCs w:val="28"/>
        </w:rPr>
        <w:t>ления Тбилисского района за 20</w:t>
      </w:r>
      <w:r w:rsidR="003148AF">
        <w:rPr>
          <w:rFonts w:ascii="Times New Roman" w:hAnsi="Times New Roman" w:cs="Times New Roman"/>
          <w:sz w:val="28"/>
          <w:szCs w:val="28"/>
        </w:rPr>
        <w:t>2</w:t>
      </w:r>
      <w:r w:rsidR="00AB19E0">
        <w:rPr>
          <w:rFonts w:ascii="Times New Roman" w:hAnsi="Times New Roman" w:cs="Times New Roman"/>
          <w:sz w:val="28"/>
          <w:szCs w:val="28"/>
        </w:rPr>
        <w:t>2</w:t>
      </w:r>
      <w:r w:rsidRPr="00A01DD9">
        <w:rPr>
          <w:rFonts w:ascii="Times New Roman" w:hAnsi="Times New Roman" w:cs="Times New Roman"/>
          <w:sz w:val="28"/>
          <w:szCs w:val="28"/>
        </w:rPr>
        <w:t xml:space="preserve"> год и два предшествующих года отражены в таблице</w:t>
      </w:r>
      <w:r w:rsidR="005D58F9">
        <w:rPr>
          <w:rFonts w:ascii="Times New Roman" w:hAnsi="Times New Roman" w:cs="Times New Roman"/>
          <w:sz w:val="28"/>
          <w:szCs w:val="28"/>
        </w:rPr>
        <w:t xml:space="preserve"> 4</w:t>
      </w:r>
      <w:r w:rsidRPr="00A01DD9">
        <w:rPr>
          <w:rFonts w:ascii="Times New Roman" w:hAnsi="Times New Roman" w:cs="Times New Roman"/>
          <w:sz w:val="28"/>
          <w:szCs w:val="28"/>
        </w:rPr>
        <w:t>:</w:t>
      </w:r>
    </w:p>
    <w:p w:rsidR="00A01DD9" w:rsidRPr="00321B5F" w:rsidRDefault="004A23D7" w:rsidP="008C0C85">
      <w:pPr>
        <w:spacing w:after="0" w:line="240" w:lineRule="auto"/>
        <w:ind w:left="708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47713C" w:rsidRPr="00321B5F">
        <w:rPr>
          <w:rFonts w:ascii="Times New Roman" w:hAnsi="Times New Roman" w:cs="Times New Roman"/>
          <w:sz w:val="28"/>
          <w:szCs w:val="28"/>
        </w:rPr>
        <w:t>аблица</w:t>
      </w:r>
      <w:r w:rsidR="005D58F9" w:rsidRPr="00321B5F">
        <w:rPr>
          <w:rFonts w:ascii="Times New Roman" w:hAnsi="Times New Roman" w:cs="Times New Roman"/>
          <w:sz w:val="28"/>
          <w:szCs w:val="28"/>
        </w:rPr>
        <w:t xml:space="preserve"> 4</w:t>
      </w:r>
      <w:r w:rsidR="00A01DD9" w:rsidRPr="00321B5F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e"/>
        <w:tblW w:w="10774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567"/>
        <w:gridCol w:w="1844"/>
        <w:gridCol w:w="1134"/>
        <w:gridCol w:w="1134"/>
        <w:gridCol w:w="1275"/>
        <w:gridCol w:w="1134"/>
        <w:gridCol w:w="851"/>
        <w:gridCol w:w="992"/>
        <w:gridCol w:w="992"/>
        <w:gridCol w:w="851"/>
      </w:tblGrid>
      <w:tr w:rsidR="007A6429" w:rsidTr="00940CBF">
        <w:trPr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6429" w:rsidRPr="00DC3280" w:rsidRDefault="007A6429" w:rsidP="0046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6429" w:rsidRPr="00DC3280" w:rsidRDefault="007A6429" w:rsidP="0046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>Наименование вида доходов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7A6429" w:rsidRPr="0047713C" w:rsidRDefault="007A6429" w:rsidP="0046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1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B19E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7713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7A6429" w:rsidRPr="0047713C" w:rsidRDefault="007A6429" w:rsidP="0046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13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B19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7713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7A6429" w:rsidRPr="0047713C" w:rsidRDefault="007A6429" w:rsidP="0046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13C">
              <w:rPr>
                <w:rFonts w:ascii="Times New Roman" w:hAnsi="Times New Roman" w:cs="Times New Roman"/>
                <w:sz w:val="24"/>
                <w:szCs w:val="24"/>
              </w:rPr>
              <w:t>Темп роста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7A6429" w:rsidRPr="0047713C" w:rsidRDefault="007A6429" w:rsidP="0046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13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90D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7713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7A6429" w:rsidRPr="0047713C" w:rsidRDefault="007A6429" w:rsidP="0046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1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D4C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7A6429" w:rsidRPr="0047713C" w:rsidRDefault="007A6429" w:rsidP="0046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13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B19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7713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7A6429" w:rsidRPr="0047713C" w:rsidRDefault="007A6429" w:rsidP="0046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13C">
              <w:rPr>
                <w:rFonts w:ascii="Times New Roman" w:hAnsi="Times New Roman" w:cs="Times New Roman"/>
                <w:sz w:val="24"/>
                <w:szCs w:val="24"/>
              </w:rPr>
              <w:t>Темп роста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7A6429" w:rsidRPr="0047713C" w:rsidRDefault="007A6429" w:rsidP="00912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13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D4C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7713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7A6429" w:rsidRPr="0047713C" w:rsidRDefault="007A6429" w:rsidP="00912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13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D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6429" w:rsidTr="00940CBF">
        <w:trPr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9" w:rsidRPr="00DC3280" w:rsidRDefault="007A6429" w:rsidP="00461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29" w:rsidRPr="00DC3280" w:rsidRDefault="007A6429" w:rsidP="00461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A6429" w:rsidRPr="0047713C" w:rsidRDefault="007A6429" w:rsidP="00764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13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1B5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A23D7">
              <w:rPr>
                <w:rFonts w:ascii="Times New Roman" w:hAnsi="Times New Roman" w:cs="Times New Roman"/>
                <w:sz w:val="24"/>
                <w:szCs w:val="24"/>
              </w:rPr>
              <w:t>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7A6429" w:rsidRDefault="007A6429" w:rsidP="00764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13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:rsidR="007A6429" w:rsidRPr="0047713C" w:rsidRDefault="007A6429" w:rsidP="00764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B5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A23D7">
              <w:rPr>
                <w:rFonts w:ascii="Times New Roman" w:hAnsi="Times New Roman" w:cs="Times New Roman"/>
                <w:sz w:val="24"/>
                <w:szCs w:val="24"/>
              </w:rPr>
              <w:t>тыс. руб.)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7A6429" w:rsidRDefault="007A6429" w:rsidP="00764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13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:rsidR="007A6429" w:rsidRPr="0047713C" w:rsidRDefault="007A6429" w:rsidP="00764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B5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A23D7">
              <w:rPr>
                <w:rFonts w:ascii="Times New Roman" w:hAnsi="Times New Roman" w:cs="Times New Roman"/>
                <w:sz w:val="24"/>
                <w:szCs w:val="24"/>
              </w:rPr>
              <w:t>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7A6429" w:rsidRDefault="007A6429" w:rsidP="00764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13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:rsidR="007A6429" w:rsidRPr="0047713C" w:rsidRDefault="007A6429" w:rsidP="00764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B5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A23D7">
              <w:rPr>
                <w:rFonts w:ascii="Times New Roman" w:hAnsi="Times New Roman" w:cs="Times New Roman"/>
                <w:sz w:val="24"/>
                <w:szCs w:val="24"/>
              </w:rPr>
              <w:t>тыс. руб.)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7A6429" w:rsidRPr="0047713C" w:rsidRDefault="007A6429" w:rsidP="00461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7A6429" w:rsidRDefault="007A6429" w:rsidP="0046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13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:rsidR="007A6429" w:rsidRPr="0047713C" w:rsidRDefault="007A6429" w:rsidP="0046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B5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A23D7">
              <w:rPr>
                <w:rFonts w:ascii="Times New Roman" w:hAnsi="Times New Roman" w:cs="Times New Roman"/>
                <w:sz w:val="24"/>
                <w:szCs w:val="24"/>
              </w:rPr>
              <w:t>тыс. 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7A6429" w:rsidRDefault="007A6429" w:rsidP="0046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13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:rsidR="007A6429" w:rsidRPr="0047713C" w:rsidRDefault="007A6429" w:rsidP="0046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B5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A23D7">
              <w:rPr>
                <w:rFonts w:ascii="Times New Roman" w:hAnsi="Times New Roman" w:cs="Times New Roman"/>
                <w:sz w:val="24"/>
                <w:szCs w:val="24"/>
              </w:rPr>
              <w:t>тыс. руб.)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7A6429" w:rsidRPr="0047713C" w:rsidRDefault="007A6429" w:rsidP="00461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29" w:rsidTr="00940CB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9" w:rsidRDefault="007A6429" w:rsidP="00AB1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9" w:rsidRPr="00DC3280" w:rsidRDefault="007A6429" w:rsidP="00AB1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A6429" w:rsidRPr="001F03BE" w:rsidRDefault="007A6429" w:rsidP="00AB19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7A6429" w:rsidRPr="001F03BE" w:rsidRDefault="007A6429" w:rsidP="00AB19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7A6429" w:rsidRPr="001F03BE" w:rsidRDefault="007A6429" w:rsidP="00AB19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7A6429" w:rsidRPr="001F03BE" w:rsidRDefault="007A6429" w:rsidP="00AB19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7A6429" w:rsidRPr="001F03BE" w:rsidRDefault="007A6429" w:rsidP="00AB19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7A6429" w:rsidRPr="001F03BE" w:rsidRDefault="007A6429" w:rsidP="00AB19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A6429" w:rsidRPr="001F03BE" w:rsidRDefault="007A6429" w:rsidP="00AB19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7A6429" w:rsidRPr="001F03BE" w:rsidRDefault="007A6429" w:rsidP="00AB19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3D4C62" w:rsidTr="003636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62" w:rsidRPr="00DC3280" w:rsidRDefault="003D4C62" w:rsidP="003D4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62" w:rsidRPr="00DC3280" w:rsidRDefault="003D4C62" w:rsidP="003D4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3D4C62" w:rsidRPr="00490DCE" w:rsidRDefault="00490DCE" w:rsidP="003D4C62">
            <w:pPr>
              <w:jc w:val="center"/>
              <w:rPr>
                <w:rFonts w:ascii="Times New Roman" w:hAnsi="Times New Roman" w:cs="Times New Roman"/>
              </w:rPr>
            </w:pPr>
            <w:r w:rsidRPr="00490DCE">
              <w:rPr>
                <w:rFonts w:ascii="Times New Roman" w:hAnsi="Times New Roman" w:cs="Times New Roman"/>
              </w:rPr>
              <w:t>447,0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3D4C62" w:rsidRPr="00490DCE" w:rsidRDefault="00490DCE" w:rsidP="003D4C62">
            <w:pPr>
              <w:jc w:val="center"/>
              <w:rPr>
                <w:rFonts w:ascii="Times New Roman" w:hAnsi="Times New Roman" w:cs="Times New Roman"/>
              </w:rPr>
            </w:pPr>
            <w:r w:rsidRPr="00490DCE">
              <w:rPr>
                <w:rFonts w:ascii="Times New Roman" w:hAnsi="Times New Roman" w:cs="Times New Roman"/>
              </w:rPr>
              <w:t>449,5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3D4C62" w:rsidRPr="00490DCE" w:rsidRDefault="00490DCE" w:rsidP="003D4C62">
            <w:pPr>
              <w:jc w:val="center"/>
              <w:rPr>
                <w:rFonts w:ascii="Times New Roman" w:hAnsi="Times New Roman" w:cs="Times New Roman"/>
              </w:rPr>
            </w:pPr>
            <w:r w:rsidRPr="00490DCE">
              <w:rPr>
                <w:rFonts w:ascii="Times New Roman" w:hAnsi="Times New Roman" w:cs="Times New Roman"/>
              </w:rPr>
              <w:t>486,0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3D4C62" w:rsidRPr="00490DCE" w:rsidRDefault="00490DCE" w:rsidP="003D4C62">
            <w:pPr>
              <w:jc w:val="center"/>
              <w:rPr>
                <w:rFonts w:ascii="Times New Roman" w:hAnsi="Times New Roman" w:cs="Times New Roman"/>
              </w:rPr>
            </w:pPr>
            <w:r w:rsidRPr="00490DCE">
              <w:rPr>
                <w:rFonts w:ascii="Times New Roman" w:hAnsi="Times New Roman" w:cs="Times New Roman"/>
              </w:rPr>
              <w:t>488,8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3D4C62" w:rsidRPr="00490DCE" w:rsidRDefault="00490DCE" w:rsidP="003D4C62">
            <w:pPr>
              <w:jc w:val="center"/>
              <w:rPr>
                <w:rFonts w:ascii="Times New Roman" w:hAnsi="Times New Roman" w:cs="Times New Roman"/>
              </w:rPr>
            </w:pPr>
            <w:r w:rsidRPr="00490DCE">
              <w:rPr>
                <w:rFonts w:ascii="Times New Roman" w:hAnsi="Times New Roman" w:cs="Times New Roman"/>
              </w:rPr>
              <w:t>110,4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D4C62" w:rsidRPr="00490DCE" w:rsidRDefault="00C0501B" w:rsidP="003D4C62">
            <w:pPr>
              <w:jc w:val="center"/>
              <w:rPr>
                <w:rFonts w:ascii="Times New Roman" w:hAnsi="Times New Roman" w:cs="Times New Roman"/>
              </w:rPr>
            </w:pPr>
            <w:r w:rsidRPr="00490DCE">
              <w:rPr>
                <w:rFonts w:ascii="Times New Roman" w:hAnsi="Times New Roman" w:cs="Times New Roman"/>
              </w:rPr>
              <w:t>485</w:t>
            </w:r>
            <w:r w:rsidR="003E55B8" w:rsidRPr="00490DC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D4C62" w:rsidRPr="00490DCE" w:rsidRDefault="00C0501B" w:rsidP="003D4C62">
            <w:pPr>
              <w:jc w:val="center"/>
              <w:rPr>
                <w:rFonts w:ascii="Times New Roman" w:hAnsi="Times New Roman" w:cs="Times New Roman"/>
              </w:rPr>
            </w:pPr>
            <w:r w:rsidRPr="00490DCE">
              <w:rPr>
                <w:rFonts w:ascii="Times New Roman" w:hAnsi="Times New Roman" w:cs="Times New Roman"/>
              </w:rPr>
              <w:t>496,5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3D4C62" w:rsidRPr="00490DCE" w:rsidRDefault="003E55B8" w:rsidP="003D4C62">
            <w:pPr>
              <w:jc w:val="center"/>
              <w:rPr>
                <w:rFonts w:ascii="Times New Roman" w:hAnsi="Times New Roman" w:cs="Times New Roman"/>
              </w:rPr>
            </w:pPr>
            <w:r w:rsidRPr="00490DCE">
              <w:rPr>
                <w:rFonts w:ascii="Times New Roman" w:hAnsi="Times New Roman" w:cs="Times New Roman"/>
              </w:rPr>
              <w:t>1</w:t>
            </w:r>
            <w:r w:rsidR="00490DCE" w:rsidRPr="00490DCE">
              <w:rPr>
                <w:rFonts w:ascii="Times New Roman" w:hAnsi="Times New Roman" w:cs="Times New Roman"/>
              </w:rPr>
              <w:t>01,6</w:t>
            </w:r>
          </w:p>
        </w:tc>
      </w:tr>
      <w:tr w:rsidR="003D4C62" w:rsidTr="003636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62" w:rsidRPr="00DC3280" w:rsidRDefault="003D4C62" w:rsidP="003D4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62" w:rsidRPr="00DC3280" w:rsidRDefault="003D4C62" w:rsidP="003D4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3D4C62" w:rsidRPr="001F03BE" w:rsidRDefault="00490DCE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3D4C62" w:rsidRPr="001F03BE" w:rsidRDefault="00490DCE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1 415,9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3D4C62" w:rsidRPr="001F03BE" w:rsidRDefault="00490DCE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3D4C62" w:rsidRPr="001F03BE" w:rsidRDefault="00490DCE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1 694,5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3D4C62" w:rsidRPr="001F03BE" w:rsidRDefault="00490DCE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D4C62" w:rsidRPr="001F03BE" w:rsidRDefault="00C0501B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1 709,0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D4C62" w:rsidRPr="001F03BE" w:rsidRDefault="00C0501B" w:rsidP="00C05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1 709,7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3D4C62" w:rsidRPr="001F03BE" w:rsidRDefault="00490DCE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100,9</w:t>
            </w:r>
          </w:p>
        </w:tc>
      </w:tr>
      <w:tr w:rsidR="003D4C62" w:rsidTr="003636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62" w:rsidRPr="00DC3280" w:rsidRDefault="003D4C62" w:rsidP="003D4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62" w:rsidRPr="00DC3280" w:rsidRDefault="003D4C62" w:rsidP="003D4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3D4C62" w:rsidRPr="001F03BE" w:rsidRDefault="00490DCE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</w:t>
            </w:r>
            <w:r w:rsidR="003D4C62" w:rsidRPr="001F03B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3D4C62" w:rsidRPr="001F03BE" w:rsidRDefault="00490DCE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="003D4C62" w:rsidRPr="001F03BE">
              <w:rPr>
                <w:rFonts w:ascii="Times New Roman" w:hAnsi="Times New Roman" w:cs="Times New Roman"/>
              </w:rPr>
              <w:t>4,</w:t>
            </w:r>
            <w:r w:rsidR="001E5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3D4C62" w:rsidRPr="001F03BE" w:rsidRDefault="00490DCE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3D4C6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3D4C62" w:rsidRPr="001F03BE" w:rsidRDefault="00490DCE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3D4C62" w:rsidRPr="001F03BE" w:rsidRDefault="00490DCE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D4C62" w:rsidRPr="001F03BE" w:rsidRDefault="00C0501B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D4C62" w:rsidRPr="001F03BE" w:rsidRDefault="00C0501B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3D4C62" w:rsidRPr="001F03BE" w:rsidRDefault="003E55B8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90DCE">
              <w:rPr>
                <w:rFonts w:ascii="Times New Roman" w:hAnsi="Times New Roman" w:cs="Times New Roman"/>
              </w:rPr>
              <w:t>22,5</w:t>
            </w:r>
          </w:p>
        </w:tc>
      </w:tr>
      <w:tr w:rsidR="003D4C62" w:rsidTr="0036361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62" w:rsidRPr="00DC3280" w:rsidRDefault="003D4C62" w:rsidP="003D4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62" w:rsidRPr="00DC3280" w:rsidRDefault="003D4C62" w:rsidP="003D4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3D4C62" w:rsidRPr="001F03BE" w:rsidRDefault="00490DCE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2 659</w:t>
            </w:r>
            <w:r w:rsidR="003D4C62" w:rsidRPr="001F03B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3D4C62" w:rsidRPr="001F03BE" w:rsidRDefault="00490DCE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2 661,8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3D4C62" w:rsidRPr="001F03BE" w:rsidRDefault="00490DCE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2 308</w:t>
            </w:r>
            <w:r w:rsidR="003D4C6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3D4C62" w:rsidRPr="001F03BE" w:rsidRDefault="003D4C62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90DCE">
              <w:rPr>
                <w:rFonts w:ascii="Times New Roman" w:hAnsi="Times New Roman" w:cs="Times New Roman"/>
              </w:rPr>
              <w:t> 31</w:t>
            </w:r>
            <w:r w:rsidR="001741E1">
              <w:rPr>
                <w:rFonts w:ascii="Times New Roman" w:hAnsi="Times New Roman" w:cs="Times New Roman"/>
              </w:rPr>
              <w:t>7</w:t>
            </w:r>
            <w:r w:rsidR="00490DCE">
              <w:rPr>
                <w:rFonts w:ascii="Times New Roman" w:hAnsi="Times New Roman" w:cs="Times New Roman"/>
              </w:rPr>
              <w:t>,</w:t>
            </w:r>
            <w:r w:rsidR="001741E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3D4C62" w:rsidRPr="001F03BE" w:rsidRDefault="00490DCE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D4C62" w:rsidRPr="001F03BE" w:rsidRDefault="00F60637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2 122</w:t>
            </w:r>
            <w:r w:rsidR="003E55B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D4C62" w:rsidRPr="001F03BE" w:rsidRDefault="00F60637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2 127</w:t>
            </w:r>
            <w:r w:rsidR="003E55B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3D4C62" w:rsidRPr="001F03BE" w:rsidRDefault="00490DCE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91,8</w:t>
            </w:r>
          </w:p>
        </w:tc>
      </w:tr>
      <w:tr w:rsidR="003D4C62" w:rsidTr="003636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62" w:rsidRDefault="003D4C62" w:rsidP="003D4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62" w:rsidRPr="00DC3280" w:rsidRDefault="003D4C62" w:rsidP="003D4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3D4C62" w:rsidRPr="001F03BE" w:rsidRDefault="003D4C62" w:rsidP="003D4C62">
            <w:pPr>
              <w:jc w:val="center"/>
              <w:rPr>
                <w:rFonts w:ascii="Times New Roman" w:hAnsi="Times New Roman" w:cs="Times New Roman"/>
              </w:rPr>
            </w:pPr>
            <w:r w:rsidRPr="001F03BE">
              <w:rPr>
                <w:rFonts w:ascii="Times New Roman" w:hAnsi="Times New Roman" w:cs="Times New Roman"/>
              </w:rPr>
              <w:t>1</w:t>
            </w:r>
            <w:r w:rsidR="00490DCE">
              <w:rPr>
                <w:rFonts w:ascii="Times New Roman" w:hAnsi="Times New Roman" w:cs="Times New Roman"/>
              </w:rPr>
              <w:t> 514,6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3D4C62" w:rsidRPr="001F03BE" w:rsidRDefault="003D4C62" w:rsidP="003D4C62">
            <w:pPr>
              <w:jc w:val="center"/>
              <w:rPr>
                <w:rFonts w:ascii="Times New Roman" w:hAnsi="Times New Roman" w:cs="Times New Roman"/>
              </w:rPr>
            </w:pPr>
            <w:r w:rsidRPr="001F03BE">
              <w:rPr>
                <w:rFonts w:ascii="Times New Roman" w:hAnsi="Times New Roman" w:cs="Times New Roman"/>
              </w:rPr>
              <w:t>1</w:t>
            </w:r>
            <w:r w:rsidR="00490DCE">
              <w:rPr>
                <w:rFonts w:ascii="Times New Roman" w:hAnsi="Times New Roman" w:cs="Times New Roman"/>
              </w:rPr>
              <w:t> 514,8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3D4C62" w:rsidRPr="001F03BE" w:rsidRDefault="003D4C62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90DCE">
              <w:rPr>
                <w:rFonts w:ascii="Times New Roman" w:hAnsi="Times New Roman" w:cs="Times New Roman"/>
              </w:rPr>
              <w:t> 664,0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3D4C62" w:rsidRPr="001F03BE" w:rsidRDefault="003D4C62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90DCE">
              <w:rPr>
                <w:rFonts w:ascii="Times New Roman" w:hAnsi="Times New Roman" w:cs="Times New Roman"/>
              </w:rPr>
              <w:t> 731,6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3D4C62" w:rsidRPr="001F03BE" w:rsidRDefault="003D4C62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490DCE"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D4C62" w:rsidRPr="001F03BE" w:rsidRDefault="00375F29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60637">
              <w:rPr>
                <w:rFonts w:ascii="Times New Roman" w:hAnsi="Times New Roman" w:cs="Times New Roman"/>
              </w:rPr>
              <w:t> 868,0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D4C62" w:rsidRPr="001F03BE" w:rsidRDefault="00F60637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3D4C62" w:rsidRPr="001F03BE" w:rsidRDefault="00375F29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</w:tr>
      <w:tr w:rsidR="003D4C62" w:rsidTr="003636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62" w:rsidRPr="00DC3280" w:rsidRDefault="003D4C62" w:rsidP="003D4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62" w:rsidRPr="00643944" w:rsidRDefault="00F60637" w:rsidP="003D4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44">
              <w:rPr>
                <w:rFonts w:ascii="Times New Roman" w:hAnsi="Times New Roman" w:cs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3D4C62" w:rsidRPr="001F03BE" w:rsidRDefault="00643944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3D4C62" w:rsidRPr="001F03BE" w:rsidRDefault="00643944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3D4C62" w:rsidRPr="001F03BE" w:rsidRDefault="00643944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3D4C62" w:rsidRPr="001F03BE" w:rsidRDefault="00643944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3D4C62" w:rsidRPr="001F03BE" w:rsidRDefault="00643944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D4C62" w:rsidRPr="001F03BE" w:rsidRDefault="00F60637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D4C62" w:rsidRPr="001F03BE" w:rsidRDefault="00F60637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3D4C62" w:rsidRPr="001F03BE" w:rsidRDefault="003E55B8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77ED3" w:rsidTr="003636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D3" w:rsidRPr="006C129A" w:rsidRDefault="00B77ED3" w:rsidP="00B77E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D3" w:rsidRPr="00DC3280" w:rsidRDefault="00F60637" w:rsidP="00F60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реализации иного имущества, </w:t>
            </w:r>
            <w:r w:rsidRPr="00643944">
              <w:rPr>
                <w:rFonts w:ascii="Times New Roman" w:hAnsi="Times New Roman" w:cs="Times New Roman"/>
                <w:sz w:val="24"/>
                <w:szCs w:val="24"/>
              </w:rPr>
              <w:t xml:space="preserve">находящегося в собственности </w:t>
            </w:r>
            <w:r w:rsidR="00B77ED3" w:rsidRPr="00643944">
              <w:rPr>
                <w:rFonts w:ascii="Times New Roman" w:hAnsi="Times New Roman" w:cs="Times New Roman"/>
                <w:sz w:val="24"/>
                <w:szCs w:val="24"/>
              </w:rPr>
              <w:t>сельских</w:t>
            </w:r>
            <w:r w:rsidR="00B77ED3" w:rsidRPr="006C129A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77ED3" w:rsidRPr="00643944" w:rsidRDefault="00643944" w:rsidP="00B77ED3">
            <w:pPr>
              <w:jc w:val="center"/>
              <w:rPr>
                <w:rFonts w:ascii="Times New Roman" w:hAnsi="Times New Roman" w:cs="Times New Roman"/>
              </w:rPr>
            </w:pPr>
            <w:r w:rsidRPr="0064394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B77ED3" w:rsidRPr="00643944" w:rsidRDefault="00643944" w:rsidP="00B77ED3">
            <w:pPr>
              <w:jc w:val="center"/>
              <w:rPr>
                <w:rFonts w:ascii="Times New Roman" w:hAnsi="Times New Roman" w:cs="Times New Roman"/>
              </w:rPr>
            </w:pPr>
            <w:r w:rsidRPr="0064394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B77ED3" w:rsidRPr="00643944" w:rsidRDefault="00643944" w:rsidP="00B77ED3">
            <w:pPr>
              <w:jc w:val="center"/>
              <w:rPr>
                <w:rFonts w:ascii="Times New Roman" w:hAnsi="Times New Roman" w:cs="Times New Roman"/>
              </w:rPr>
            </w:pPr>
            <w:r w:rsidRPr="0064394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B77ED3" w:rsidRPr="00643944" w:rsidRDefault="00643944" w:rsidP="00B77ED3">
            <w:pPr>
              <w:jc w:val="center"/>
              <w:rPr>
                <w:rFonts w:ascii="Times New Roman" w:hAnsi="Times New Roman" w:cs="Times New Roman"/>
              </w:rPr>
            </w:pPr>
            <w:r w:rsidRPr="0064394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B77ED3" w:rsidRPr="00643944" w:rsidRDefault="00643944" w:rsidP="00B77ED3">
            <w:pPr>
              <w:jc w:val="center"/>
              <w:rPr>
                <w:rFonts w:ascii="Times New Roman" w:hAnsi="Times New Roman" w:cs="Times New Roman"/>
              </w:rPr>
            </w:pPr>
            <w:r w:rsidRPr="0064394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77ED3" w:rsidRPr="001F03BE" w:rsidRDefault="00F60637" w:rsidP="00B77E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77ED3" w:rsidRPr="001F03BE" w:rsidRDefault="00F60637" w:rsidP="00B77E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77ED3" w:rsidRPr="001F03BE" w:rsidRDefault="003E55B8" w:rsidP="00B77E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61BCD">
              <w:rPr>
                <w:rFonts w:ascii="Times New Roman" w:hAnsi="Times New Roman" w:cs="Times New Roman"/>
              </w:rPr>
              <w:t>23,9</w:t>
            </w:r>
          </w:p>
        </w:tc>
      </w:tr>
      <w:tr w:rsidR="00643944" w:rsidTr="003636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44" w:rsidRDefault="00643944" w:rsidP="00A50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44" w:rsidRPr="00DC3280" w:rsidRDefault="00643944" w:rsidP="00A50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102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использования имущества, находящегося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643944" w:rsidRDefault="00643944" w:rsidP="00A50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643944" w:rsidRDefault="00643944" w:rsidP="00A50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643944" w:rsidRDefault="00643944" w:rsidP="00A50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643944" w:rsidRDefault="00643944" w:rsidP="00A50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643944" w:rsidRDefault="00643944" w:rsidP="00A50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643944" w:rsidRDefault="00643944" w:rsidP="00A50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43944" w:rsidRDefault="00643944" w:rsidP="00A50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43944" w:rsidRDefault="00643944" w:rsidP="00A50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43944" w:rsidTr="003636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44" w:rsidRDefault="00643944" w:rsidP="00A50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44" w:rsidRPr="00DC3280" w:rsidRDefault="00643944" w:rsidP="00A50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44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и компенсации затрат государству.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643944" w:rsidRDefault="00643944" w:rsidP="00A50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643944" w:rsidRDefault="00643944" w:rsidP="00A50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643944" w:rsidRDefault="00643944" w:rsidP="00A50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643944" w:rsidRDefault="00643944" w:rsidP="00A50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643944" w:rsidRDefault="00643944" w:rsidP="00A50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643944" w:rsidRDefault="00643944" w:rsidP="00A50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43944" w:rsidRDefault="00643944" w:rsidP="00A50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43944" w:rsidRDefault="00643944" w:rsidP="00A50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50781" w:rsidTr="003636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81" w:rsidRPr="00DC3280" w:rsidRDefault="00A50781" w:rsidP="00A50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53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81" w:rsidRPr="00DC3280" w:rsidRDefault="00A50781" w:rsidP="00A50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>Дотации бюдж</w:t>
            </w:r>
            <w:r w:rsidR="004F2F83">
              <w:rPr>
                <w:rFonts w:ascii="Times New Roman" w:hAnsi="Times New Roman" w:cs="Times New Roman"/>
                <w:sz w:val="24"/>
                <w:szCs w:val="24"/>
              </w:rPr>
              <w:t>етам</w:t>
            </w: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 w:rsidR="004F2F8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15" w:name="_Hlk132700680"/>
            <w:r w:rsidR="004F2F8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 xml:space="preserve"> выравнивани</w:t>
            </w:r>
            <w:r w:rsidR="004F2F8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бюджетной обеспеченности</w:t>
            </w:r>
            <w:r w:rsidR="004F2F83">
              <w:rPr>
                <w:rFonts w:ascii="Times New Roman" w:hAnsi="Times New Roman" w:cs="Times New Roman"/>
                <w:sz w:val="24"/>
                <w:szCs w:val="24"/>
              </w:rPr>
              <w:t xml:space="preserve"> из субъекта РФ</w:t>
            </w:r>
            <w:bookmarkEnd w:id="15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50781" w:rsidRPr="001F03BE" w:rsidRDefault="00490DCE" w:rsidP="00A50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6 778,9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A50781" w:rsidRPr="001F03BE" w:rsidRDefault="00490DCE" w:rsidP="00A50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6 778,9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A50781" w:rsidRPr="001F03BE" w:rsidRDefault="00430A43" w:rsidP="00A50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490DCE">
              <w:rPr>
                <w:rFonts w:ascii="Times New Roman" w:hAnsi="Times New Roman" w:cs="Times New Roman"/>
              </w:rPr>
              <w:t> 814,9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A50781" w:rsidRPr="001F03BE" w:rsidRDefault="00430A43" w:rsidP="00A50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490DCE">
              <w:rPr>
                <w:rFonts w:ascii="Times New Roman" w:hAnsi="Times New Roman" w:cs="Times New Roman"/>
              </w:rPr>
              <w:t> 814,9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50781" w:rsidRPr="001F03BE" w:rsidRDefault="00490DCE" w:rsidP="00A50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50781" w:rsidRPr="001F03BE" w:rsidRDefault="00490DCE" w:rsidP="00A50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5 3</w:t>
            </w:r>
            <w:r w:rsidR="009471A8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50781" w:rsidRPr="001F03BE" w:rsidRDefault="00490DCE" w:rsidP="00A50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5 3</w:t>
            </w:r>
            <w:r w:rsidR="009471A8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A50781" w:rsidRPr="001F03BE" w:rsidRDefault="00490DCE" w:rsidP="00A50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77,9</w:t>
            </w:r>
          </w:p>
        </w:tc>
      </w:tr>
      <w:tr w:rsidR="004F2F83" w:rsidTr="003636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F83" w:rsidRDefault="004F2F83" w:rsidP="006E6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53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F83" w:rsidRPr="00DC3280" w:rsidRDefault="00207A5A" w:rsidP="006E6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</w:t>
            </w:r>
            <w:r w:rsidR="004F2F83" w:rsidRPr="00DC3280">
              <w:rPr>
                <w:rFonts w:ascii="Times New Roman" w:hAnsi="Times New Roman" w:cs="Times New Roman"/>
                <w:sz w:val="24"/>
                <w:szCs w:val="24"/>
              </w:rPr>
              <w:t>отации бюдж</w:t>
            </w:r>
            <w:r w:rsidR="004F2F83">
              <w:rPr>
                <w:rFonts w:ascii="Times New Roman" w:hAnsi="Times New Roman" w:cs="Times New Roman"/>
                <w:sz w:val="24"/>
                <w:szCs w:val="24"/>
              </w:rPr>
              <w:t>етам</w:t>
            </w:r>
            <w:r w:rsidR="004F2F83" w:rsidRPr="00DC3280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 w:rsidR="004F2F8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4F2F83" w:rsidRPr="00DC32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4F2F83" w:rsidRPr="00490DCE" w:rsidRDefault="004F2F83" w:rsidP="006E63E4">
            <w:pPr>
              <w:jc w:val="center"/>
              <w:rPr>
                <w:rFonts w:ascii="Times New Roman" w:hAnsi="Times New Roman" w:cs="Times New Roman"/>
              </w:rPr>
            </w:pPr>
            <w:r w:rsidRPr="00490DC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4F2F83" w:rsidRPr="00490DCE" w:rsidRDefault="004F2F83" w:rsidP="006E63E4">
            <w:pPr>
              <w:jc w:val="center"/>
              <w:rPr>
                <w:rFonts w:ascii="Times New Roman" w:hAnsi="Times New Roman" w:cs="Times New Roman"/>
              </w:rPr>
            </w:pPr>
            <w:r w:rsidRPr="00490DC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4F2F83" w:rsidRPr="00490DCE" w:rsidRDefault="00490DCE" w:rsidP="006E63E4">
            <w:pPr>
              <w:jc w:val="center"/>
              <w:rPr>
                <w:rFonts w:ascii="Times New Roman" w:hAnsi="Times New Roman" w:cs="Times New Roman"/>
              </w:rPr>
            </w:pPr>
            <w:r w:rsidRPr="00490DCE">
              <w:rPr>
                <w:rFonts w:ascii="Times New Roman" w:hAnsi="Times New Roman" w:cs="Times New Roman"/>
              </w:rPr>
              <w:t>0</w:t>
            </w:r>
            <w:r w:rsidR="004F2F83" w:rsidRPr="00490DC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F2F83" w:rsidRPr="00490DCE" w:rsidRDefault="00490DCE" w:rsidP="006E63E4">
            <w:pPr>
              <w:jc w:val="center"/>
              <w:rPr>
                <w:rFonts w:ascii="Times New Roman" w:hAnsi="Times New Roman" w:cs="Times New Roman"/>
              </w:rPr>
            </w:pPr>
            <w:r w:rsidRPr="00490DCE">
              <w:rPr>
                <w:rFonts w:ascii="Times New Roman" w:hAnsi="Times New Roman" w:cs="Times New Roman"/>
              </w:rPr>
              <w:t>0</w:t>
            </w:r>
            <w:r w:rsidR="004F2F83" w:rsidRPr="00490DC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4F2F83" w:rsidRPr="00490DCE" w:rsidRDefault="004F2F83" w:rsidP="006E63E4">
            <w:pPr>
              <w:jc w:val="center"/>
              <w:rPr>
                <w:rFonts w:ascii="Times New Roman" w:hAnsi="Times New Roman" w:cs="Times New Roman"/>
              </w:rPr>
            </w:pPr>
            <w:r w:rsidRPr="00490DC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F2F83" w:rsidRDefault="00A36A34" w:rsidP="006E63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F2F83" w:rsidRDefault="00A36A34" w:rsidP="006E63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4F2F83" w:rsidRDefault="004F2F83" w:rsidP="006E63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E63E4" w:rsidTr="003636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E4" w:rsidRPr="00DC3280" w:rsidRDefault="006E63E4" w:rsidP="006E6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E4" w:rsidRPr="00DC3280" w:rsidRDefault="006E63E4" w:rsidP="006E6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_Hlk132700789"/>
            <w:r w:rsidRPr="00DC3280">
              <w:rPr>
                <w:rFonts w:ascii="Times New Roman" w:hAnsi="Times New Roman" w:cs="Times New Roman"/>
                <w:sz w:val="24"/>
                <w:szCs w:val="24"/>
              </w:rPr>
              <w:t>Субвенции от других бюджетов бюджетной системы РФ</w:t>
            </w:r>
            <w:bookmarkEnd w:id="16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6E63E4" w:rsidRPr="001F03BE" w:rsidRDefault="00AA259A" w:rsidP="006E63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6E63E4" w:rsidRPr="001F03BE" w:rsidRDefault="00AA259A" w:rsidP="006E63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6E63E4" w:rsidRPr="001F03BE" w:rsidRDefault="00AA259A" w:rsidP="006E63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6E63E4" w:rsidRPr="001F03BE" w:rsidRDefault="00AA259A" w:rsidP="006E63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6E63E4" w:rsidRPr="001F03BE" w:rsidRDefault="006E63E4" w:rsidP="006E63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A259A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6E63E4" w:rsidRPr="001F03BE" w:rsidRDefault="00E65FDD" w:rsidP="006E63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E63E4" w:rsidRPr="001F03BE" w:rsidRDefault="00E65FDD" w:rsidP="006E63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E63E4" w:rsidRPr="001F03BE" w:rsidRDefault="004F2F83" w:rsidP="006E63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61BCD">
              <w:rPr>
                <w:rFonts w:ascii="Times New Roman" w:hAnsi="Times New Roman" w:cs="Times New Roman"/>
              </w:rPr>
              <w:t>05,8</w:t>
            </w:r>
          </w:p>
        </w:tc>
      </w:tr>
      <w:tr w:rsidR="006E63E4" w:rsidTr="003636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E4" w:rsidRPr="00DC3280" w:rsidRDefault="006E63E4" w:rsidP="006E6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E4" w:rsidRPr="00DC3280" w:rsidRDefault="00AA259A" w:rsidP="006E6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с</w:t>
            </w:r>
            <w:r w:rsidR="006E63E4" w:rsidRPr="00DC3280">
              <w:rPr>
                <w:rFonts w:ascii="Times New Roman" w:hAnsi="Times New Roman" w:cs="Times New Roman"/>
                <w:sz w:val="24"/>
                <w:szCs w:val="24"/>
              </w:rPr>
              <w:t xml:space="preserve">убсидии от других бюджетов бюджетной системы РФ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6E63E4" w:rsidRPr="001F03BE" w:rsidRDefault="00AA259A" w:rsidP="006E63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1 701,6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6E63E4" w:rsidRPr="001F03BE" w:rsidRDefault="00AA259A" w:rsidP="006E63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1 70</w:t>
            </w:r>
            <w:r w:rsidR="001E568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6E63E4" w:rsidRPr="001F03BE" w:rsidRDefault="00AA259A" w:rsidP="006E63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6E63E4" w:rsidRPr="001F03BE" w:rsidRDefault="00AA259A" w:rsidP="006E63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6E63E4" w:rsidRPr="001F03BE" w:rsidRDefault="00AA259A" w:rsidP="006E63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6E63E4" w:rsidRPr="001F03BE" w:rsidRDefault="00E65FDD" w:rsidP="006E63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4 223,3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E63E4" w:rsidRPr="001F03BE" w:rsidRDefault="00E65FDD" w:rsidP="006E63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4 223,3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E63E4" w:rsidRPr="001F03BE" w:rsidRDefault="004F2F83" w:rsidP="006E63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A377C" w:rsidRPr="007870EC" w:rsidTr="00363619">
        <w:trPr>
          <w:trHeight w:val="7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7C" w:rsidRPr="007D59D8" w:rsidRDefault="009A377C" w:rsidP="006E63E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D59D8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7C" w:rsidRPr="007D59D8" w:rsidRDefault="009A377C" w:rsidP="002854ED">
            <w:pPr>
              <w:rPr>
                <w:rFonts w:ascii="Times New Roman" w:hAnsi="Times New Roman" w:cs="Times New Roman"/>
                <w:bCs/>
              </w:rPr>
            </w:pPr>
            <w:r w:rsidRPr="007D59D8">
              <w:rPr>
                <w:rFonts w:ascii="Times New Roman" w:hAnsi="Times New Roman" w:cs="Times New Roman"/>
                <w:bCs/>
              </w:rPr>
              <w:t xml:space="preserve">Иные межбюджетные трансферты </w:t>
            </w:r>
            <w:r w:rsidR="007D59D8" w:rsidRPr="007D59D8">
              <w:rPr>
                <w:rFonts w:ascii="Times New Roman" w:hAnsi="Times New Roman" w:cs="Times New Roman"/>
                <w:bCs/>
              </w:rPr>
              <w:t>из бюджета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9A377C" w:rsidRPr="007D59D8" w:rsidRDefault="007D59D8" w:rsidP="002854E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9A377C" w:rsidRPr="007D59D8" w:rsidRDefault="00AA259A" w:rsidP="002854E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</w:t>
            </w:r>
            <w:r w:rsidR="007D59D8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9A377C" w:rsidRPr="007D59D8" w:rsidRDefault="00AA259A" w:rsidP="002854E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2 107,0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9A377C" w:rsidRPr="007D59D8" w:rsidRDefault="00AA259A" w:rsidP="002854E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2 107,0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9A377C" w:rsidRPr="007D59D8" w:rsidRDefault="00AA259A" w:rsidP="002854E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</w:t>
            </w:r>
            <w:r w:rsidR="007D59D8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9A377C" w:rsidRPr="007D59D8" w:rsidRDefault="001A3D8F" w:rsidP="006E63E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1 20</w:t>
            </w:r>
            <w:r w:rsidR="007D59D8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A377C" w:rsidRPr="007D59D8" w:rsidRDefault="001A3D8F" w:rsidP="006E63E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1 20</w:t>
            </w:r>
            <w:r w:rsidR="007D59D8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9A377C" w:rsidRPr="007D59D8" w:rsidRDefault="00AA259A" w:rsidP="006E63E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56,9</w:t>
            </w:r>
          </w:p>
        </w:tc>
      </w:tr>
      <w:tr w:rsidR="006E63E4" w:rsidRPr="007870EC" w:rsidTr="00363619">
        <w:trPr>
          <w:trHeight w:val="7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D" w:rsidRDefault="002854ED" w:rsidP="006E63E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E63E4" w:rsidRDefault="006E63E4" w:rsidP="0012746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4ED" w:rsidRDefault="002854ED" w:rsidP="002854ED">
            <w:pPr>
              <w:rPr>
                <w:rFonts w:ascii="Times New Roman" w:hAnsi="Times New Roman" w:cs="Times New Roman"/>
                <w:b/>
              </w:rPr>
            </w:pPr>
          </w:p>
          <w:p w:rsidR="006E63E4" w:rsidRPr="007870EC" w:rsidRDefault="006E63E4" w:rsidP="002854ED">
            <w:pPr>
              <w:rPr>
                <w:rFonts w:ascii="Times New Roman" w:hAnsi="Times New Roman" w:cs="Times New Roman"/>
                <w:b/>
              </w:rPr>
            </w:pPr>
            <w:r w:rsidRPr="007870EC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6E63E4" w:rsidRPr="001F03BE" w:rsidRDefault="006E63E4" w:rsidP="002854ED">
            <w:pPr>
              <w:rPr>
                <w:rFonts w:ascii="Times New Roman" w:hAnsi="Times New Roman" w:cs="Times New Roman"/>
                <w:b/>
              </w:rPr>
            </w:pPr>
            <w:r w:rsidRPr="001F03BE">
              <w:rPr>
                <w:rFonts w:ascii="Times New Roman" w:hAnsi="Times New Roman" w:cs="Times New Roman"/>
                <w:b/>
              </w:rPr>
              <w:t>1</w:t>
            </w:r>
            <w:r w:rsidR="00AA259A">
              <w:rPr>
                <w:rFonts w:ascii="Times New Roman" w:hAnsi="Times New Roman" w:cs="Times New Roman"/>
                <w:b/>
              </w:rPr>
              <w:t>5 022,9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6E63E4" w:rsidRPr="001F03BE" w:rsidRDefault="006E63E4" w:rsidP="002854ED">
            <w:pPr>
              <w:rPr>
                <w:rFonts w:ascii="Times New Roman" w:hAnsi="Times New Roman" w:cs="Times New Roman"/>
                <w:b/>
              </w:rPr>
            </w:pPr>
            <w:r w:rsidRPr="001F03BE">
              <w:rPr>
                <w:rFonts w:ascii="Times New Roman" w:hAnsi="Times New Roman" w:cs="Times New Roman"/>
                <w:b/>
              </w:rPr>
              <w:t>1</w:t>
            </w:r>
            <w:r w:rsidR="00AA259A">
              <w:rPr>
                <w:rFonts w:ascii="Times New Roman" w:hAnsi="Times New Roman" w:cs="Times New Roman"/>
                <w:b/>
              </w:rPr>
              <w:t>5 031,4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6E63E4" w:rsidRPr="001F03BE" w:rsidRDefault="00AA259A" w:rsidP="002854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1741E1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47</w:t>
            </w:r>
            <w:r w:rsidR="001741E1">
              <w:rPr>
                <w:rFonts w:ascii="Times New Roman" w:hAnsi="Times New Roman" w:cs="Times New Roman"/>
                <w:b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6E63E4" w:rsidRPr="001F03BE" w:rsidRDefault="00AA259A" w:rsidP="002854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15 558,8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6E63E4" w:rsidRPr="001F03BE" w:rsidRDefault="00AA259A" w:rsidP="002854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6E63E4" w:rsidRPr="001F03BE" w:rsidRDefault="002854ED" w:rsidP="006E63E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1A3D8F">
              <w:rPr>
                <w:rFonts w:ascii="Times New Roman" w:hAnsi="Times New Roman" w:cs="Times New Roman"/>
                <w:b/>
              </w:rPr>
              <w:t>7 601,8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E63E4" w:rsidRPr="001F03BE" w:rsidRDefault="002854ED" w:rsidP="006E63E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1A3D8F">
              <w:rPr>
                <w:rFonts w:ascii="Times New Roman" w:hAnsi="Times New Roman" w:cs="Times New Roman"/>
                <w:b/>
              </w:rPr>
              <w:t>7 780,</w:t>
            </w:r>
            <w:r w:rsidR="001741E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E63E4" w:rsidRPr="001F03BE" w:rsidRDefault="00AA259A" w:rsidP="006E63E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114,3</w:t>
            </w:r>
          </w:p>
        </w:tc>
      </w:tr>
    </w:tbl>
    <w:p w:rsidR="00A01DD9" w:rsidRPr="00A01DD9" w:rsidRDefault="00A01DD9" w:rsidP="008C0C85">
      <w:pPr>
        <w:spacing w:line="240" w:lineRule="auto"/>
        <w:ind w:left="900"/>
        <w:jc w:val="center"/>
        <w:rPr>
          <w:rFonts w:ascii="Times New Roman" w:hAnsi="Times New Roman" w:cs="Times New Roman"/>
          <w:sz w:val="28"/>
          <w:szCs w:val="28"/>
        </w:rPr>
      </w:pPr>
    </w:p>
    <w:p w:rsidR="00F735F1" w:rsidRPr="00694C3A" w:rsidRDefault="00321B5F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видно из данных таблицы п</w:t>
      </w:r>
      <w:r w:rsidR="00CA28EF"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осту</w:t>
      </w:r>
      <w:r w:rsidR="007E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пление </w:t>
      </w:r>
      <w:r w:rsidR="001E2C1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1E2C18" w:rsidRPr="001E2C18">
        <w:rPr>
          <w:rFonts w:ascii="Times New Roman" w:eastAsia="Times New Roman" w:hAnsi="Times New Roman" w:cs="Times New Roman"/>
          <w:sz w:val="28"/>
          <w:szCs w:val="28"/>
          <w:lang w:eastAsia="ru-RU"/>
        </w:rPr>
        <w:t>алог</w:t>
      </w:r>
      <w:r w:rsidR="001E2C1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E2C18" w:rsidRPr="001E2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доходы </w:t>
      </w:r>
      <w:r w:rsidR="001E2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1E2C18" w:rsidRPr="001E2C1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физических лиц</w:t>
      </w:r>
      <w:r w:rsidR="001E2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r w:rsidR="007E2024">
        <w:rPr>
          <w:rFonts w:ascii="Times New Roman" w:eastAsia="Times New Roman" w:hAnsi="Times New Roman" w:cs="Times New Roman"/>
          <w:sz w:val="28"/>
          <w:szCs w:val="28"/>
          <w:lang w:eastAsia="ru-RU"/>
        </w:rPr>
        <w:t>НДФЛ</w:t>
      </w:r>
      <w:r w:rsidR="001E2C1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E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</w:t>
      </w:r>
      <w:r w:rsidR="00E3580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54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E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составило </w:t>
      </w:r>
      <w:r w:rsidR="006A66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</w:t>
      </w:r>
      <w:r w:rsidR="00245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3D8F">
        <w:rPr>
          <w:rFonts w:ascii="Times New Roman" w:eastAsia="Times New Roman" w:hAnsi="Times New Roman" w:cs="Times New Roman"/>
          <w:sz w:val="28"/>
          <w:szCs w:val="28"/>
          <w:lang w:eastAsia="ru-RU"/>
        </w:rPr>
        <w:t>496,4</w:t>
      </w:r>
      <w:r w:rsidR="00912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CA28EF"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</w:t>
      </w:r>
      <w:r w:rsidR="007E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б., что на </w:t>
      </w:r>
      <w:r w:rsidR="003803C0">
        <w:rPr>
          <w:rFonts w:ascii="Times New Roman" w:eastAsia="Times New Roman" w:hAnsi="Times New Roman" w:cs="Times New Roman"/>
          <w:sz w:val="28"/>
          <w:szCs w:val="28"/>
          <w:lang w:eastAsia="ru-RU"/>
        </w:rPr>
        <w:t>2,4</w:t>
      </w:r>
      <w:r w:rsidR="001A3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BE2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3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на </w:t>
      </w:r>
      <w:r w:rsidR="003803C0">
        <w:rPr>
          <w:rFonts w:ascii="Times New Roman" w:eastAsia="Times New Roman" w:hAnsi="Times New Roman" w:cs="Times New Roman"/>
          <w:sz w:val="28"/>
          <w:szCs w:val="28"/>
          <w:lang w:eastAsia="ru-RU"/>
        </w:rPr>
        <w:t>11,4</w:t>
      </w:r>
      <w:r w:rsidR="001A3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0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</w:t>
      </w:r>
      <w:r w:rsidR="00CA28EF"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превысило плановы</w:t>
      </w:r>
      <w:r w:rsidR="00876B2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E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54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назначения.</w:t>
      </w:r>
      <w:r w:rsidR="007E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5986" w:rsidRPr="00181A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сравнению с 20</w:t>
      </w:r>
      <w:r w:rsidR="00DE05EC" w:rsidRPr="00181A0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D5986" w:rsidRPr="00181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темп роста по НДФЛ составил </w:t>
      </w:r>
      <w:r w:rsidR="002C76C6" w:rsidRPr="00181A0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81A09" w:rsidRPr="00181A09">
        <w:rPr>
          <w:rFonts w:ascii="Times New Roman" w:eastAsia="Times New Roman" w:hAnsi="Times New Roman" w:cs="Times New Roman"/>
          <w:sz w:val="28"/>
          <w:szCs w:val="28"/>
          <w:lang w:eastAsia="ru-RU"/>
        </w:rPr>
        <w:t>10,4</w:t>
      </w:r>
      <w:r w:rsidR="00005C6A" w:rsidRPr="00181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5986" w:rsidRPr="00181A09">
        <w:rPr>
          <w:rFonts w:ascii="Times New Roman" w:eastAsia="Times New Roman" w:hAnsi="Times New Roman" w:cs="Times New Roman"/>
          <w:sz w:val="28"/>
          <w:szCs w:val="28"/>
          <w:lang w:eastAsia="ru-RU"/>
        </w:rPr>
        <w:t>%, п</w:t>
      </w:r>
      <w:r w:rsidR="007E2024" w:rsidRPr="00181A09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сравнению с 20</w:t>
      </w:r>
      <w:r w:rsidR="00926FDE" w:rsidRPr="00181A0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E05EC" w:rsidRPr="00181A0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A28EF" w:rsidRPr="00181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56A1" w:rsidRPr="00181A0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годом темп рос</w:t>
      </w:r>
      <w:r w:rsidR="007E2024" w:rsidRPr="00181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составил </w:t>
      </w:r>
      <w:r w:rsidR="002C76C6" w:rsidRPr="00181A0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81A09" w:rsidRPr="00181A09">
        <w:rPr>
          <w:rFonts w:ascii="Times New Roman" w:eastAsia="Times New Roman" w:hAnsi="Times New Roman" w:cs="Times New Roman"/>
          <w:sz w:val="28"/>
          <w:szCs w:val="28"/>
          <w:lang w:eastAsia="ru-RU"/>
        </w:rPr>
        <w:t>01,6</w:t>
      </w:r>
      <w:r w:rsidR="00E61BCD" w:rsidRPr="00181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28EF" w:rsidRPr="00181A09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2A7C54" w:rsidRPr="00181A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A7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35F1" w:rsidRPr="00694C3A">
        <w:rPr>
          <w:rFonts w:ascii="Times New Roman" w:eastAsia="Times New Roman" w:hAnsi="Times New Roman" w:cs="Times New Roman"/>
          <w:sz w:val="28"/>
          <w:szCs w:val="28"/>
        </w:rPr>
        <w:t xml:space="preserve">Увеличение поступлений НДФЛ связано с увеличением </w:t>
      </w:r>
      <w:r w:rsidR="003803C0" w:rsidRPr="002B72A3">
        <w:rPr>
          <w:rFonts w:ascii="Times New Roman" w:eastAsia="Times New Roman" w:hAnsi="Times New Roman" w:cs="Times New Roman"/>
          <w:sz w:val="28"/>
          <w:szCs w:val="28"/>
        </w:rPr>
        <w:t>заработной платы</w:t>
      </w:r>
      <w:r w:rsidR="00F735F1" w:rsidRPr="00694C3A">
        <w:rPr>
          <w:rFonts w:ascii="Times New Roman" w:eastAsia="Times New Roman" w:hAnsi="Times New Roman" w:cs="Times New Roman"/>
          <w:sz w:val="28"/>
          <w:szCs w:val="28"/>
        </w:rPr>
        <w:t xml:space="preserve"> работников бюджетной </w:t>
      </w:r>
      <w:r w:rsidR="00F735F1" w:rsidRPr="00CB6846">
        <w:rPr>
          <w:rFonts w:ascii="Times New Roman" w:eastAsia="Times New Roman" w:hAnsi="Times New Roman" w:cs="Times New Roman"/>
          <w:sz w:val="28"/>
          <w:szCs w:val="28"/>
        </w:rPr>
        <w:t>сферы</w:t>
      </w:r>
      <w:r w:rsidR="00F735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35F1" w:rsidRPr="002B72A3">
        <w:rPr>
          <w:rFonts w:ascii="Times New Roman" w:eastAsia="Times New Roman" w:hAnsi="Times New Roman" w:cs="Times New Roman"/>
          <w:sz w:val="28"/>
          <w:szCs w:val="28"/>
        </w:rPr>
        <w:t>в 2022 год</w:t>
      </w:r>
      <w:r w:rsidR="003803C0" w:rsidRPr="002B72A3">
        <w:rPr>
          <w:rFonts w:ascii="Times New Roman" w:eastAsia="Times New Roman" w:hAnsi="Times New Roman" w:cs="Times New Roman"/>
          <w:sz w:val="28"/>
          <w:szCs w:val="28"/>
        </w:rPr>
        <w:t>у</w:t>
      </w:r>
      <w:r w:rsidR="00F735F1" w:rsidRPr="002B72A3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2B72A3" w:rsidRPr="007439BE">
        <w:rPr>
          <w:rFonts w:ascii="Times New Roman" w:eastAsia="Times New Roman" w:hAnsi="Times New Roman" w:cs="Times New Roman"/>
          <w:sz w:val="28"/>
          <w:szCs w:val="28"/>
        </w:rPr>
        <w:t xml:space="preserve">3,8 </w:t>
      </w:r>
      <w:r w:rsidR="00F735F1" w:rsidRPr="007439BE">
        <w:rPr>
          <w:rFonts w:ascii="Times New Roman" w:eastAsia="Times New Roman" w:hAnsi="Times New Roman" w:cs="Times New Roman"/>
          <w:sz w:val="28"/>
          <w:szCs w:val="28"/>
        </w:rPr>
        <w:t>% с 01.</w:t>
      </w:r>
      <w:r w:rsidR="007439BE" w:rsidRPr="007439BE">
        <w:rPr>
          <w:rFonts w:ascii="Times New Roman" w:eastAsia="Times New Roman" w:hAnsi="Times New Roman" w:cs="Times New Roman"/>
          <w:sz w:val="28"/>
          <w:szCs w:val="28"/>
        </w:rPr>
        <w:t>01</w:t>
      </w:r>
      <w:r w:rsidR="00F735F1" w:rsidRPr="007439BE">
        <w:rPr>
          <w:rFonts w:ascii="Times New Roman" w:eastAsia="Times New Roman" w:hAnsi="Times New Roman" w:cs="Times New Roman"/>
          <w:sz w:val="28"/>
          <w:szCs w:val="28"/>
        </w:rPr>
        <w:t>.2022 г.</w:t>
      </w:r>
    </w:p>
    <w:p w:rsidR="007C0952" w:rsidRPr="00F4441F" w:rsidRDefault="008073EB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8C103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1DC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549B9" w:rsidRPr="00754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по утвержденным нормативам</w:t>
      </w:r>
      <w:r w:rsidR="00296A0D">
        <w:rPr>
          <w:rFonts w:ascii="Times New Roman" w:hAnsi="Times New Roman" w:cs="Times New Roman"/>
          <w:bCs/>
          <w:sz w:val="28"/>
          <w:szCs w:val="28"/>
        </w:rPr>
        <w:t xml:space="preserve">, доведенным </w:t>
      </w:r>
      <w:bookmarkStart w:id="17" w:name="_Hlk131583743"/>
      <w:r w:rsidR="00296A0D" w:rsidRPr="0074314A">
        <w:rPr>
          <w:rFonts w:ascii="Times New Roman" w:hAnsi="Times New Roman" w:cs="Times New Roman"/>
          <w:bCs/>
          <w:sz w:val="28"/>
          <w:szCs w:val="28"/>
        </w:rPr>
        <w:t>письм</w:t>
      </w:r>
      <w:r w:rsidR="00296A0D">
        <w:rPr>
          <w:rFonts w:ascii="Times New Roman" w:hAnsi="Times New Roman" w:cs="Times New Roman"/>
          <w:bCs/>
          <w:sz w:val="28"/>
          <w:szCs w:val="28"/>
        </w:rPr>
        <w:t>ом</w:t>
      </w:r>
      <w:r w:rsidR="00296A0D" w:rsidRPr="0074314A">
        <w:rPr>
          <w:rFonts w:ascii="Times New Roman" w:hAnsi="Times New Roman" w:cs="Times New Roman"/>
          <w:bCs/>
          <w:sz w:val="28"/>
          <w:szCs w:val="28"/>
        </w:rPr>
        <w:t xml:space="preserve"> Министерства</w:t>
      </w:r>
      <w:r w:rsidR="00296A0D">
        <w:rPr>
          <w:rFonts w:ascii="Times New Roman" w:hAnsi="Times New Roman" w:cs="Times New Roman"/>
          <w:bCs/>
          <w:sz w:val="28"/>
          <w:szCs w:val="28"/>
        </w:rPr>
        <w:t xml:space="preserve"> финансов Краснодарского </w:t>
      </w:r>
      <w:r w:rsidR="00296A0D" w:rsidRPr="00A8655C">
        <w:rPr>
          <w:rFonts w:ascii="Times New Roman" w:hAnsi="Times New Roman" w:cs="Times New Roman"/>
          <w:bCs/>
          <w:sz w:val="28"/>
          <w:szCs w:val="28"/>
        </w:rPr>
        <w:t xml:space="preserve">края от </w:t>
      </w:r>
      <w:r w:rsidR="00D945A3" w:rsidRPr="00A8655C">
        <w:rPr>
          <w:rFonts w:ascii="Times New Roman" w:hAnsi="Times New Roman" w:cs="Times New Roman"/>
          <w:bCs/>
          <w:sz w:val="28"/>
          <w:szCs w:val="28"/>
        </w:rPr>
        <w:t>23</w:t>
      </w:r>
      <w:r w:rsidR="00296A0D" w:rsidRPr="00A8655C">
        <w:rPr>
          <w:rFonts w:ascii="Times New Roman" w:hAnsi="Times New Roman" w:cs="Times New Roman"/>
          <w:bCs/>
          <w:sz w:val="28"/>
          <w:szCs w:val="28"/>
        </w:rPr>
        <w:t>.</w:t>
      </w:r>
      <w:r w:rsidR="00D945A3" w:rsidRPr="00A8655C">
        <w:rPr>
          <w:rFonts w:ascii="Times New Roman" w:hAnsi="Times New Roman" w:cs="Times New Roman"/>
          <w:bCs/>
          <w:sz w:val="28"/>
          <w:szCs w:val="28"/>
        </w:rPr>
        <w:t>09</w:t>
      </w:r>
      <w:r w:rsidR="00296A0D" w:rsidRPr="00A8655C">
        <w:rPr>
          <w:rFonts w:ascii="Times New Roman" w:hAnsi="Times New Roman" w:cs="Times New Roman"/>
          <w:bCs/>
          <w:sz w:val="28"/>
          <w:szCs w:val="28"/>
        </w:rPr>
        <w:t>.202</w:t>
      </w:r>
      <w:r w:rsidR="00D945A3" w:rsidRPr="00A8655C">
        <w:rPr>
          <w:rFonts w:ascii="Times New Roman" w:hAnsi="Times New Roman" w:cs="Times New Roman"/>
          <w:bCs/>
          <w:sz w:val="28"/>
          <w:szCs w:val="28"/>
        </w:rPr>
        <w:t>1</w:t>
      </w:r>
      <w:r w:rsidR="00296A0D" w:rsidRPr="00A8655C">
        <w:rPr>
          <w:rFonts w:ascii="Times New Roman" w:hAnsi="Times New Roman" w:cs="Times New Roman"/>
          <w:bCs/>
          <w:sz w:val="28"/>
          <w:szCs w:val="28"/>
        </w:rPr>
        <w:t xml:space="preserve"> г</w:t>
      </w:r>
      <w:r w:rsidR="00F4441F">
        <w:rPr>
          <w:rFonts w:ascii="Times New Roman" w:hAnsi="Times New Roman" w:cs="Times New Roman"/>
          <w:bCs/>
          <w:sz w:val="28"/>
          <w:szCs w:val="28"/>
        </w:rPr>
        <w:t>.</w:t>
      </w:r>
      <w:r w:rsidR="00296A0D" w:rsidRPr="00A865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978A7">
        <w:rPr>
          <w:rFonts w:ascii="Times New Roman" w:hAnsi="Times New Roman" w:cs="Times New Roman"/>
          <w:bCs/>
          <w:sz w:val="28"/>
          <w:szCs w:val="28"/>
        </w:rPr>
        <w:t xml:space="preserve">                           </w:t>
      </w:r>
      <w:r w:rsidR="00296A0D" w:rsidRPr="00A8655C">
        <w:rPr>
          <w:rFonts w:ascii="Times New Roman" w:hAnsi="Times New Roman" w:cs="Times New Roman"/>
          <w:bCs/>
          <w:sz w:val="28"/>
          <w:szCs w:val="28"/>
        </w:rPr>
        <w:t>№ 205-02</w:t>
      </w:r>
      <w:r w:rsidR="00D945A3" w:rsidRPr="00A8655C">
        <w:rPr>
          <w:rFonts w:ascii="Times New Roman" w:hAnsi="Times New Roman" w:cs="Times New Roman"/>
          <w:bCs/>
          <w:sz w:val="28"/>
          <w:szCs w:val="28"/>
        </w:rPr>
        <w:t>.</w:t>
      </w:r>
      <w:r w:rsidR="00296A0D" w:rsidRPr="00A8655C">
        <w:rPr>
          <w:rFonts w:ascii="Times New Roman" w:hAnsi="Times New Roman" w:cs="Times New Roman"/>
          <w:bCs/>
          <w:sz w:val="28"/>
          <w:szCs w:val="28"/>
        </w:rPr>
        <w:t>03-15-62</w:t>
      </w:r>
      <w:r w:rsidR="00D945A3" w:rsidRPr="00A8655C">
        <w:rPr>
          <w:rFonts w:ascii="Times New Roman" w:hAnsi="Times New Roman" w:cs="Times New Roman"/>
          <w:bCs/>
          <w:sz w:val="28"/>
          <w:szCs w:val="28"/>
        </w:rPr>
        <w:t>11</w:t>
      </w:r>
      <w:r w:rsidR="00296A0D" w:rsidRPr="00A8655C">
        <w:rPr>
          <w:rFonts w:ascii="Times New Roman" w:hAnsi="Times New Roman" w:cs="Times New Roman"/>
          <w:bCs/>
          <w:sz w:val="28"/>
          <w:szCs w:val="28"/>
        </w:rPr>
        <w:t>/2</w:t>
      </w:r>
      <w:r w:rsidR="002B56E7" w:rsidRPr="00A8655C">
        <w:rPr>
          <w:rFonts w:ascii="Times New Roman" w:hAnsi="Times New Roman" w:cs="Times New Roman"/>
          <w:bCs/>
          <w:sz w:val="28"/>
          <w:szCs w:val="28"/>
        </w:rPr>
        <w:t>1</w:t>
      </w:r>
      <w:r w:rsidR="00296A0D" w:rsidRPr="00A8655C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End w:id="17"/>
      <w:r w:rsidR="00296A0D" w:rsidRPr="00A8655C">
        <w:rPr>
          <w:rFonts w:ascii="Times New Roman" w:hAnsi="Times New Roman" w:cs="Times New Roman"/>
          <w:bCs/>
          <w:sz w:val="28"/>
          <w:szCs w:val="28"/>
        </w:rPr>
        <w:t>«Расчеты дифференцированных нормативов отчислений в местные</w:t>
      </w:r>
      <w:r w:rsidR="00296A0D">
        <w:rPr>
          <w:rFonts w:ascii="Times New Roman" w:hAnsi="Times New Roman" w:cs="Times New Roman"/>
          <w:bCs/>
          <w:sz w:val="28"/>
          <w:szCs w:val="28"/>
        </w:rPr>
        <w:t xml:space="preserve"> бюджеты от акцизов на автомобильный и прямогонный бензин, дизельное топливо, моторные масла для дизельных и карбюраторных двигателей, производимых на территории Российской Федерации, размеры нормативов отчислений от акцизов и прогнозируемые объемы доходов от указанного налога в бюджеты муниципальных образований Краснодарского края в 202</w:t>
      </w:r>
      <w:r w:rsidR="00A8655C">
        <w:rPr>
          <w:rFonts w:ascii="Times New Roman" w:hAnsi="Times New Roman" w:cs="Times New Roman"/>
          <w:bCs/>
          <w:sz w:val="28"/>
          <w:szCs w:val="28"/>
        </w:rPr>
        <w:t>2</w:t>
      </w:r>
      <w:r w:rsidR="00296A0D">
        <w:rPr>
          <w:rFonts w:ascii="Times New Roman" w:hAnsi="Times New Roman" w:cs="Times New Roman"/>
          <w:bCs/>
          <w:sz w:val="28"/>
          <w:szCs w:val="28"/>
        </w:rPr>
        <w:t>-202</w:t>
      </w:r>
      <w:r w:rsidR="00A8655C">
        <w:rPr>
          <w:rFonts w:ascii="Times New Roman" w:hAnsi="Times New Roman" w:cs="Times New Roman"/>
          <w:bCs/>
          <w:sz w:val="28"/>
          <w:szCs w:val="28"/>
        </w:rPr>
        <w:t>4</w:t>
      </w:r>
      <w:r w:rsidR="00296A0D">
        <w:rPr>
          <w:rFonts w:ascii="Times New Roman" w:hAnsi="Times New Roman" w:cs="Times New Roman"/>
          <w:bCs/>
          <w:sz w:val="28"/>
          <w:szCs w:val="28"/>
        </w:rPr>
        <w:t xml:space="preserve"> годах»</w:t>
      </w:r>
      <w:r w:rsidR="00A01F90">
        <w:rPr>
          <w:rFonts w:ascii="Times New Roman" w:hAnsi="Times New Roman" w:cs="Times New Roman"/>
          <w:bCs/>
          <w:sz w:val="28"/>
          <w:szCs w:val="28"/>
        </w:rPr>
        <w:t xml:space="preserve"> (далее – письмо Минфина от </w:t>
      </w:r>
      <w:r w:rsidR="00A01F90" w:rsidRPr="00A8655C">
        <w:rPr>
          <w:rFonts w:ascii="Times New Roman" w:hAnsi="Times New Roman" w:cs="Times New Roman"/>
          <w:bCs/>
          <w:sz w:val="28"/>
          <w:szCs w:val="28"/>
        </w:rPr>
        <w:t>23.09.2021 г</w:t>
      </w:r>
      <w:r w:rsidR="00A01F90">
        <w:rPr>
          <w:rFonts w:ascii="Times New Roman" w:hAnsi="Times New Roman" w:cs="Times New Roman"/>
          <w:bCs/>
          <w:sz w:val="28"/>
          <w:szCs w:val="28"/>
        </w:rPr>
        <w:t>.</w:t>
      </w:r>
      <w:r w:rsidR="00A01F90" w:rsidRPr="00A865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978A7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="00A01F90" w:rsidRPr="00A8655C">
        <w:rPr>
          <w:rFonts w:ascii="Times New Roman" w:hAnsi="Times New Roman" w:cs="Times New Roman"/>
          <w:bCs/>
          <w:sz w:val="28"/>
          <w:szCs w:val="28"/>
        </w:rPr>
        <w:t>№ 205-02.03-15-6211/21</w:t>
      </w:r>
      <w:r w:rsidR="00A01F90">
        <w:rPr>
          <w:rFonts w:ascii="Times New Roman" w:hAnsi="Times New Roman" w:cs="Times New Roman"/>
          <w:bCs/>
          <w:sz w:val="28"/>
          <w:szCs w:val="28"/>
        </w:rPr>
        <w:t>)</w:t>
      </w:r>
      <w:r w:rsidR="00D945A3" w:rsidRPr="00D945A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81A09">
        <w:rPr>
          <w:rFonts w:ascii="Times New Roman" w:hAnsi="Times New Roman" w:cs="Times New Roman"/>
          <w:bCs/>
          <w:sz w:val="28"/>
          <w:szCs w:val="28"/>
        </w:rPr>
        <w:t>Песчаном</w:t>
      </w:r>
      <w:r w:rsidR="002B72A3">
        <w:rPr>
          <w:rFonts w:ascii="Times New Roman" w:hAnsi="Times New Roman" w:cs="Times New Roman"/>
          <w:bCs/>
          <w:sz w:val="28"/>
          <w:szCs w:val="28"/>
        </w:rPr>
        <w:t>у</w:t>
      </w:r>
      <w:r w:rsidR="00BA0883">
        <w:rPr>
          <w:rFonts w:ascii="Times New Roman" w:hAnsi="Times New Roman" w:cs="Times New Roman"/>
          <w:bCs/>
          <w:sz w:val="28"/>
          <w:szCs w:val="28"/>
        </w:rPr>
        <w:t xml:space="preserve"> сельскому поселению установлен объем</w:t>
      </w:r>
      <w:r w:rsidR="00BA0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49B9" w:rsidRPr="007549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</w:t>
      </w:r>
      <w:r w:rsidR="00BA088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лений</w:t>
      </w:r>
      <w:r w:rsidR="007549B9" w:rsidRPr="00754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акциз</w:t>
      </w:r>
      <w:r w:rsidR="00BA0883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7549B9" w:rsidRPr="00754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2C18" w:rsidRPr="001E2C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подакцизным товарам (продукции), производимым на территории Российской Федерации</w:t>
      </w:r>
      <w:r w:rsidR="007C0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0952" w:rsidRPr="007C095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(далее</w:t>
      </w:r>
      <w:r w:rsidR="00164E1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7C0952" w:rsidRPr="007C095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-</w:t>
      </w:r>
      <w:r w:rsidR="00164E1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7C0952" w:rsidRPr="007C095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акцизы)</w:t>
      </w:r>
      <w:r w:rsidR="001E2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F4441F" w:rsidRPr="002B72A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B72A3" w:rsidRPr="002B72A3">
        <w:rPr>
          <w:rFonts w:ascii="Times New Roman" w:eastAsia="Times New Roman" w:hAnsi="Times New Roman" w:cs="Times New Roman"/>
          <w:sz w:val="28"/>
          <w:szCs w:val="28"/>
          <w:lang w:eastAsia="ru-RU"/>
        </w:rPr>
        <w:t> 830,4</w:t>
      </w:r>
      <w:r w:rsidR="00F4441F" w:rsidRPr="002B7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F44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отчетного периода поступления акцизов превысили</w:t>
      </w:r>
      <w:r w:rsidR="0062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установленный объем акцизов и решением Совета </w:t>
      </w:r>
      <w:r w:rsidR="00F44DD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Песчаного</w:t>
      </w:r>
      <w:r w:rsidR="0062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2B7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4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назначения увеличены и составили в сумме </w:t>
      </w:r>
      <w:r w:rsidR="00BA088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81A09">
        <w:rPr>
          <w:rFonts w:ascii="Times New Roman" w:eastAsia="Times New Roman" w:hAnsi="Times New Roman" w:cs="Times New Roman"/>
          <w:sz w:val="28"/>
          <w:szCs w:val="28"/>
          <w:lang w:eastAsia="ru-RU"/>
        </w:rPr>
        <w:t> 868,0</w:t>
      </w:r>
      <w:r w:rsidR="00BA0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  <w:r w:rsidR="00817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Фактическое поступление </w:t>
      </w:r>
      <w:r w:rsidR="007C0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акцизов </w:t>
      </w:r>
      <w:r w:rsidR="00817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составило </w:t>
      </w:r>
      <w:r w:rsidR="007C0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181A09">
        <w:rPr>
          <w:rFonts w:ascii="Times New Roman" w:eastAsia="Times New Roman" w:hAnsi="Times New Roman" w:cs="Times New Roman"/>
          <w:sz w:val="28"/>
          <w:szCs w:val="28"/>
          <w:lang w:eastAsia="ru-RU"/>
        </w:rPr>
        <w:t>2 025,6</w:t>
      </w:r>
      <w:r w:rsidR="00754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BE4E6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97880" w:rsidRPr="0029788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297880" w:rsidRPr="002978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числе:</w:t>
      </w:r>
    </w:p>
    <w:p w:rsidR="00297880" w:rsidRPr="007C0952" w:rsidRDefault="00297880" w:rsidP="008C0C85">
      <w:pPr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978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</w:r>
      <w:r w:rsidRPr="00B93A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сумме </w:t>
      </w:r>
      <w:r w:rsidR="00B93AB0" w:rsidRPr="00B93A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1 015,4</w:t>
      </w:r>
      <w:r w:rsidRPr="00B93A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руб.;</w:t>
      </w:r>
    </w:p>
    <w:p w:rsidR="00297880" w:rsidRPr="00297880" w:rsidRDefault="00297880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78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</w:r>
      <w:bookmarkStart w:id="18" w:name="_Hlk101182968"/>
      <w:r w:rsidRPr="002978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сумме </w:t>
      </w:r>
      <w:r w:rsidR="00B93A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5,</w:t>
      </w:r>
      <w:r w:rsidR="00E877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2978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руб.;</w:t>
      </w:r>
    </w:p>
    <w:bookmarkEnd w:id="18"/>
    <w:p w:rsidR="00297880" w:rsidRPr="00297880" w:rsidRDefault="00297880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78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</w:r>
      <w:bookmarkStart w:id="19" w:name="_Hlk101183145"/>
      <w:r w:rsidRPr="002978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сумме </w:t>
      </w:r>
      <w:r w:rsidR="00B93A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1 121,</w:t>
      </w:r>
      <w:r w:rsidR="00E877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2978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руб.;</w:t>
      </w:r>
      <w:bookmarkEnd w:id="19"/>
    </w:p>
    <w:p w:rsidR="00297880" w:rsidRPr="00297880" w:rsidRDefault="00297880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78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в сумме</w:t>
      </w:r>
      <w:r w:rsidR="005B43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минус 1</w:t>
      </w:r>
      <w:r w:rsidR="00B93A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16,5</w:t>
      </w:r>
      <w:r w:rsidRPr="002978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руб.</w:t>
      </w:r>
    </w:p>
    <w:p w:rsidR="007549B9" w:rsidRPr="007549B9" w:rsidRDefault="007549B9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_Hlk37158866"/>
      <w:r w:rsidRPr="00754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сравнению с </w:t>
      </w:r>
      <w:r w:rsidR="007F7D1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64E1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7F7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</w:t>
      </w:r>
      <w:r w:rsidR="008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поступления </w:t>
      </w:r>
      <w:r w:rsidR="007F7D17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акцизов</w:t>
      </w:r>
      <w:r w:rsidR="005B4383" w:rsidRPr="005B4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4383" w:rsidRPr="001E2C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подакцизным товарам (продукции), производимым на территории Российской Федерации</w:t>
      </w:r>
      <w:r w:rsidR="005B4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52F36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</w:t>
      </w:r>
      <w:r w:rsidR="008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ились </w:t>
      </w:r>
      <w:r w:rsidR="007F7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81A09">
        <w:rPr>
          <w:rFonts w:ascii="Times New Roman" w:eastAsia="Times New Roman" w:hAnsi="Times New Roman" w:cs="Times New Roman"/>
          <w:sz w:val="28"/>
          <w:szCs w:val="28"/>
          <w:lang w:eastAsia="ru-RU"/>
        </w:rPr>
        <w:t>13,7</w:t>
      </w:r>
      <w:r w:rsidR="00164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7D17">
        <w:rPr>
          <w:rFonts w:ascii="Times New Roman" w:eastAsia="Times New Roman" w:hAnsi="Times New Roman" w:cs="Times New Roman"/>
          <w:sz w:val="28"/>
          <w:szCs w:val="28"/>
          <w:lang w:eastAsia="ru-RU"/>
        </w:rPr>
        <w:t>%, по сравнению с 202</w:t>
      </w:r>
      <w:r w:rsidR="00164E1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F7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</w:t>
      </w:r>
      <w:r w:rsidR="008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52F3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6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7,0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685AF1">
        <w:rPr>
          <w:rFonts w:ascii="Times New Roman" w:eastAsia="Times New Roman" w:hAnsi="Times New Roman" w:cs="Times New Roman"/>
          <w:sz w:val="28"/>
          <w:szCs w:val="28"/>
          <w:lang w:eastAsia="ru-RU"/>
        </w:rPr>
        <w:t>. Увеличение обусловлено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20"/>
      <w:r w:rsidRPr="007549B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изменением норматива отчислений</w:t>
      </w:r>
      <w:r w:rsidR="002456FC" w:rsidRPr="00245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56FC" w:rsidRPr="007549B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акциз</w:t>
      </w:r>
      <w:r w:rsidR="002456FC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2456FC" w:rsidRPr="00754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56FC" w:rsidRPr="001E2C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подакцизным товарам</w:t>
      </w:r>
      <w:r w:rsidR="00245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поселения</w:t>
      </w:r>
      <w:r w:rsidRPr="007549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4297" w:rsidRDefault="00C44EC2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Поступление </w:t>
      </w:r>
      <w:r w:rsidR="00321B5F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единого сельскохо</w:t>
      </w:r>
      <w:r w:rsidR="001E2C18">
        <w:rPr>
          <w:rFonts w:ascii="Times New Roman" w:eastAsia="Times New Roman" w:hAnsi="Times New Roman" w:cs="Times New Roman"/>
          <w:sz w:val="28"/>
          <w:szCs w:val="28"/>
          <w:lang w:eastAsia="ru-RU"/>
        </w:rPr>
        <w:t>зяйственного налога (далее – ЕСХН)</w:t>
      </w:r>
      <w:r w:rsidRPr="00C44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отчетном году составило </w:t>
      </w:r>
      <w:r w:rsidR="00181A09">
        <w:rPr>
          <w:rFonts w:ascii="Times New Roman" w:eastAsia="Times New Roman" w:hAnsi="Times New Roman" w:cs="Times New Roman"/>
          <w:sz w:val="28"/>
          <w:szCs w:val="28"/>
          <w:lang w:eastAsia="ru-RU"/>
        </w:rPr>
        <w:t>1 709,7</w:t>
      </w:r>
      <w:r w:rsidRPr="00C44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4EC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181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100,</w:t>
      </w:r>
      <w:r w:rsidR="005136D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04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</w:t>
      </w:r>
      <w:r w:rsidRPr="00C44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73E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</w:t>
      </w:r>
      <w:r w:rsidR="00E04297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8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5D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назначения</w:t>
      </w:r>
      <w:r w:rsidR="00E04297"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</w:p>
    <w:p w:rsidR="00BA67A1" w:rsidRDefault="0000692B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Поступление ЕСХН в </w:t>
      </w:r>
      <w:r w:rsidR="00652F3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74F3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06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</w:t>
      </w:r>
      <w:r w:rsidR="002C3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1A09">
        <w:rPr>
          <w:rFonts w:ascii="Times New Roman" w:eastAsia="Times New Roman" w:hAnsi="Times New Roman" w:cs="Times New Roman"/>
          <w:sz w:val="28"/>
          <w:szCs w:val="28"/>
          <w:lang w:eastAsia="ru-RU"/>
        </w:rPr>
        <w:t>20,7</w:t>
      </w:r>
      <w:r w:rsidR="00471E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6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2C3B1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</w:t>
      </w:r>
      <w:r w:rsidR="00446A57">
        <w:rPr>
          <w:rFonts w:ascii="Times New Roman" w:eastAsia="Times New Roman" w:hAnsi="Times New Roman" w:cs="Times New Roman"/>
          <w:sz w:val="28"/>
          <w:szCs w:val="28"/>
          <w:lang w:eastAsia="ru-RU"/>
        </w:rPr>
        <w:t>ше, чем в 20</w:t>
      </w:r>
      <w:r w:rsidR="00A26C0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46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на </w:t>
      </w:r>
      <w:r w:rsidR="00181A09">
        <w:rPr>
          <w:rFonts w:ascii="Times New Roman" w:eastAsia="Times New Roman" w:hAnsi="Times New Roman" w:cs="Times New Roman"/>
          <w:sz w:val="28"/>
          <w:szCs w:val="28"/>
          <w:lang w:eastAsia="ru-RU"/>
        </w:rPr>
        <w:t>0,9</w:t>
      </w:r>
      <w:r w:rsidR="002C3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6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2C3B1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</w:t>
      </w:r>
      <w:r w:rsidRPr="00006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ьше поступлений </w:t>
      </w:r>
      <w:r w:rsidR="00A26C04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года</w:t>
      </w:r>
      <w:r w:rsidR="003A2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Start w:id="21" w:name="_Hlk131592856"/>
    </w:p>
    <w:bookmarkEnd w:id="21"/>
    <w:p w:rsidR="00ED25D5" w:rsidRDefault="00630626" w:rsidP="008C0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306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 налога на имущество физических лиц</w:t>
      </w:r>
      <w:r w:rsidR="007647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отчетном году составило </w:t>
      </w:r>
      <w:r w:rsidR="00181A09">
        <w:rPr>
          <w:rFonts w:ascii="Times New Roman" w:eastAsia="Times New Roman" w:hAnsi="Times New Roman" w:cs="Times New Roman"/>
          <w:sz w:val="28"/>
          <w:szCs w:val="28"/>
          <w:lang w:eastAsia="ru-RU"/>
        </w:rPr>
        <w:t>238,5</w:t>
      </w:r>
      <w:r w:rsidRPr="00630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062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что прев</w:t>
      </w:r>
      <w:r w:rsidR="007647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ысило плановый показатель на </w:t>
      </w:r>
      <w:r w:rsidR="005136D4">
        <w:rPr>
          <w:rFonts w:ascii="Times New Roman" w:eastAsia="Times New Roman" w:hAnsi="Times New Roman" w:cs="Times New Roman"/>
          <w:sz w:val="28"/>
          <w:szCs w:val="28"/>
          <w:lang w:eastAsia="ru-RU"/>
        </w:rPr>
        <w:t>1,5</w:t>
      </w:r>
      <w:r w:rsidR="00456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0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  <w:r w:rsidR="0000692B" w:rsidRPr="000069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сравнению</w:t>
      </w:r>
      <w:r w:rsidR="006B4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3A25A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56C1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A2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</w:t>
      </w:r>
      <w:r w:rsidR="00513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поступления </w:t>
      </w:r>
      <w:r w:rsidR="005136D4" w:rsidRPr="006306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налога на имущество физических лиц</w:t>
      </w:r>
      <w:r w:rsidR="00513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снизились</w:t>
      </w:r>
      <w:r w:rsidR="003A25A3" w:rsidRPr="00006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2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136D4">
        <w:rPr>
          <w:rFonts w:ascii="Times New Roman" w:eastAsia="Times New Roman" w:hAnsi="Times New Roman" w:cs="Times New Roman"/>
          <w:sz w:val="28"/>
          <w:szCs w:val="28"/>
          <w:lang w:eastAsia="ru-RU"/>
        </w:rPr>
        <w:t>37,9</w:t>
      </w:r>
      <w:r w:rsidR="006D781C" w:rsidRPr="006D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2550" w:rsidRPr="006D781C">
        <w:rPr>
          <w:rFonts w:ascii="Times New Roman" w:eastAsia="Times New Roman" w:hAnsi="Times New Roman" w:cs="Times New Roman"/>
          <w:sz w:val="28"/>
          <w:szCs w:val="28"/>
          <w:lang w:eastAsia="ru-RU"/>
        </w:rPr>
        <w:t>%,</w:t>
      </w:r>
      <w:r w:rsidR="00132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сравнению</w:t>
      </w:r>
      <w:r w:rsidR="003A2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2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6B4B4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456C1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4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</w:t>
      </w:r>
      <w:r w:rsidR="0000692B" w:rsidRPr="00006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3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увеличились </w:t>
      </w:r>
      <w:r w:rsidR="0000692B" w:rsidRPr="006D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136D4">
        <w:rPr>
          <w:rFonts w:ascii="Times New Roman" w:eastAsia="Times New Roman" w:hAnsi="Times New Roman" w:cs="Times New Roman"/>
          <w:sz w:val="28"/>
          <w:szCs w:val="28"/>
          <w:lang w:eastAsia="ru-RU"/>
        </w:rPr>
        <w:t>22,5</w:t>
      </w:r>
      <w:r w:rsidR="006D781C" w:rsidRPr="006D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692B" w:rsidRPr="006D781C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  <w:r w:rsidR="0000692B" w:rsidRPr="00006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692B" w:rsidRPr="00931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 вызван увеличением налоговой ставки </w:t>
      </w:r>
      <w:r w:rsidR="00034DA2" w:rsidRPr="00931B23">
        <w:rPr>
          <w:rFonts w:ascii="Times New Roman" w:eastAsia="Times New Roman" w:hAnsi="Times New Roman" w:cs="Times New Roman"/>
          <w:sz w:val="28"/>
          <w:szCs w:val="28"/>
          <w:lang w:eastAsia="ru-RU"/>
        </w:rPr>
        <w:t>до 2,0</w:t>
      </w:r>
      <w:r w:rsidR="008A1A3F" w:rsidRPr="00931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692B" w:rsidRPr="00931B23">
        <w:rPr>
          <w:rFonts w:ascii="Times New Roman" w:eastAsia="Times New Roman" w:hAnsi="Times New Roman" w:cs="Times New Roman"/>
          <w:sz w:val="28"/>
          <w:szCs w:val="28"/>
          <w:lang w:eastAsia="ru-RU"/>
        </w:rPr>
        <w:t>%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Федерации.</w:t>
      </w:r>
      <w:r w:rsidR="00ED25D5" w:rsidRPr="00ED25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D25D5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="00ED25D5" w:rsidRPr="00ED25D5">
        <w:rPr>
          <w:rFonts w:ascii="Times New Roman" w:eastAsia="Times New Roman" w:hAnsi="Times New Roman" w:cs="Times New Roman"/>
          <w:sz w:val="28"/>
          <w:szCs w:val="28"/>
          <w:lang w:eastAsia="ar-SA"/>
        </w:rPr>
        <w:t>ешением Совета Песчаного сельского поселения Тбилисского района от 26</w:t>
      </w:r>
      <w:r w:rsidR="00ED25D5">
        <w:rPr>
          <w:rFonts w:ascii="Times New Roman" w:eastAsia="Times New Roman" w:hAnsi="Times New Roman" w:cs="Times New Roman"/>
          <w:sz w:val="28"/>
          <w:szCs w:val="28"/>
          <w:lang w:eastAsia="ar-SA"/>
        </w:rPr>
        <w:t>.08.</w:t>
      </w:r>
      <w:r w:rsidR="00ED25D5" w:rsidRPr="00ED25D5">
        <w:rPr>
          <w:rFonts w:ascii="Times New Roman" w:eastAsia="Times New Roman" w:hAnsi="Times New Roman" w:cs="Times New Roman"/>
          <w:sz w:val="28"/>
          <w:szCs w:val="28"/>
          <w:lang w:eastAsia="ar-SA"/>
        </w:rPr>
        <w:t>2021 г</w:t>
      </w:r>
      <w:r w:rsidR="00ED25D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ED25D5" w:rsidRPr="00ED25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877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="00ED25D5" w:rsidRPr="00ED25D5">
        <w:rPr>
          <w:rFonts w:ascii="Times New Roman" w:eastAsia="Times New Roman" w:hAnsi="Times New Roman" w:cs="Times New Roman"/>
          <w:sz w:val="28"/>
          <w:szCs w:val="28"/>
          <w:lang w:eastAsia="ar-SA"/>
        </w:rPr>
        <w:t>№ 93 «О внесении изменений в решение Совета Песчаного сельского поселения Тбилисского района от 23</w:t>
      </w:r>
      <w:r w:rsidR="00ED25D5">
        <w:rPr>
          <w:rFonts w:ascii="Times New Roman" w:eastAsia="Times New Roman" w:hAnsi="Times New Roman" w:cs="Times New Roman"/>
          <w:sz w:val="28"/>
          <w:szCs w:val="28"/>
          <w:lang w:eastAsia="ar-SA"/>
        </w:rPr>
        <w:t>.11.</w:t>
      </w:r>
      <w:r w:rsidR="00ED25D5" w:rsidRPr="00ED25D5">
        <w:rPr>
          <w:rFonts w:ascii="Times New Roman" w:eastAsia="Times New Roman" w:hAnsi="Times New Roman" w:cs="Times New Roman"/>
          <w:sz w:val="28"/>
          <w:szCs w:val="28"/>
          <w:lang w:eastAsia="ar-SA"/>
        </w:rPr>
        <w:t>2017 г</w:t>
      </w:r>
      <w:r w:rsidR="00ED25D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ED25D5" w:rsidRPr="00ED25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143 «О налоге на имущество физических лиц на территории Песчаного сельского поселения Тбилисского района</w:t>
      </w:r>
      <w:r w:rsidR="00ED25D5">
        <w:rPr>
          <w:rFonts w:ascii="Times New Roman" w:eastAsia="Times New Roman" w:hAnsi="Times New Roman" w:cs="Times New Roman"/>
          <w:sz w:val="28"/>
          <w:szCs w:val="28"/>
          <w:lang w:eastAsia="ar-SA"/>
        </w:rPr>
        <w:t>» с</w:t>
      </w:r>
      <w:r w:rsidR="00ED25D5" w:rsidRPr="00ED25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D25D5">
        <w:rPr>
          <w:rFonts w:ascii="Times New Roman" w:eastAsia="Times New Roman" w:hAnsi="Times New Roman" w:cs="Times New Roman"/>
          <w:sz w:val="28"/>
          <w:szCs w:val="28"/>
          <w:lang w:eastAsia="ar-SA"/>
        </w:rPr>
        <w:t>01.01.</w:t>
      </w:r>
      <w:r w:rsidR="00ED25D5" w:rsidRPr="00ED25D5">
        <w:rPr>
          <w:rFonts w:ascii="Times New Roman" w:eastAsia="Times New Roman" w:hAnsi="Times New Roman" w:cs="Times New Roman"/>
          <w:sz w:val="28"/>
          <w:szCs w:val="28"/>
          <w:lang w:eastAsia="ar-SA"/>
        </w:rPr>
        <w:t>2022 г</w:t>
      </w:r>
      <w:r w:rsidR="00ED25D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ED25D5" w:rsidRPr="00ED25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увеличе</w:t>
      </w:r>
      <w:r w:rsidR="00ED25D5">
        <w:rPr>
          <w:rFonts w:ascii="Times New Roman" w:eastAsia="Times New Roman" w:hAnsi="Times New Roman" w:cs="Times New Roman"/>
          <w:sz w:val="28"/>
          <w:szCs w:val="28"/>
          <w:lang w:eastAsia="ar-SA"/>
        </w:rPr>
        <w:t>на</w:t>
      </w:r>
      <w:r w:rsidR="00ED25D5" w:rsidRPr="00ED25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ставк</w:t>
      </w:r>
      <w:r w:rsidR="00ED25D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ED25D5" w:rsidRPr="00ED25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налог</w:t>
      </w:r>
      <w:r w:rsidR="00ED25D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ED25D5" w:rsidRPr="00ED25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имущество физических лиц до 2,0 </w:t>
      </w:r>
      <w:r w:rsidR="00ED25D5">
        <w:rPr>
          <w:rFonts w:ascii="Times New Roman" w:eastAsia="Times New Roman" w:hAnsi="Times New Roman" w:cs="Times New Roman"/>
          <w:sz w:val="28"/>
          <w:szCs w:val="28"/>
          <w:lang w:eastAsia="ar-SA"/>
        </w:rPr>
        <w:t>%.</w:t>
      </w:r>
      <w:r w:rsidR="00ED25D5" w:rsidRPr="00ED25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9F7F98" w:rsidRDefault="008065AD" w:rsidP="008C0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065A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Основную долю в сумме</w:t>
      </w:r>
      <w:r w:rsidR="00513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налоговых доходов по Песчан</w:t>
      </w:r>
      <w:r w:rsidRPr="008065AD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 сельскому поселению</w:t>
      </w:r>
      <w:r w:rsidR="006A6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</w:t>
      </w:r>
      <w:r w:rsidRPr="00806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земельный налог. П</w:t>
      </w:r>
      <w:r w:rsidR="0068260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оступление данного налога в 20</w:t>
      </w:r>
      <w:r w:rsidR="00397ED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56C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8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составило </w:t>
      </w:r>
      <w:r w:rsidR="006A6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6B4B4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136D4">
        <w:rPr>
          <w:rFonts w:ascii="Times New Roman" w:eastAsia="Times New Roman" w:hAnsi="Times New Roman" w:cs="Times New Roman"/>
          <w:sz w:val="28"/>
          <w:szCs w:val="28"/>
          <w:lang w:eastAsia="ru-RU"/>
        </w:rPr>
        <w:t> 127,2</w:t>
      </w:r>
      <w:r w:rsidRPr="00806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65A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8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</w:t>
      </w:r>
      <w:r w:rsidR="007B007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</w:t>
      </w:r>
      <w:r w:rsidR="0068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ьше планового показателя на </w:t>
      </w:r>
      <w:r w:rsidR="0008569C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5136D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D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65AD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  <w:r w:rsidR="0085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7B0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сравнению с </w:t>
      </w:r>
      <w:r w:rsidR="008552F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F6DC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5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поступления земельного налога снизились на </w:t>
      </w:r>
      <w:r w:rsidR="005136D4">
        <w:rPr>
          <w:rFonts w:ascii="Times New Roman" w:eastAsia="Times New Roman" w:hAnsi="Times New Roman" w:cs="Times New Roman"/>
          <w:sz w:val="28"/>
          <w:szCs w:val="28"/>
          <w:lang w:eastAsia="ru-RU"/>
        </w:rPr>
        <w:t>20,1</w:t>
      </w:r>
      <w:r w:rsidR="006F6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по сравнению с </w:t>
      </w:r>
      <w:r w:rsidR="007B007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B4B4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F6DC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B0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</w:t>
      </w:r>
      <w:r w:rsidR="0068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13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8,2 </w:t>
      </w:r>
      <w:r w:rsidRPr="008065AD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034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 190,0 тыс. руб</w:t>
      </w:r>
      <w:r w:rsidR="009F7F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06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D3966" w:rsidRDefault="003368A1" w:rsidP="008C0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3BE2">
        <w:rPr>
          <w:rFonts w:ascii="Times New Roman" w:eastAsia="Times New Roman" w:hAnsi="Times New Roman" w:cs="Times New Roman"/>
          <w:sz w:val="28"/>
          <w:szCs w:val="28"/>
        </w:rPr>
        <w:t>Согласно поясн</w:t>
      </w:r>
      <w:r>
        <w:rPr>
          <w:rFonts w:ascii="Times New Roman" w:eastAsia="Times New Roman" w:hAnsi="Times New Roman" w:cs="Times New Roman"/>
          <w:sz w:val="28"/>
          <w:szCs w:val="28"/>
        </w:rPr>
        <w:t>ительной записке</w:t>
      </w:r>
      <w:r w:rsidRPr="005A3B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eastAsia="Times New Roman" w:hAnsi="Times New Roman" w:cs="Times New Roman"/>
          <w:sz w:val="28"/>
          <w:szCs w:val="28"/>
        </w:rPr>
        <w:t xml:space="preserve">к годовому отчету </w:t>
      </w:r>
      <w:r>
        <w:rPr>
          <w:rFonts w:ascii="Times New Roman" w:eastAsia="Times New Roman" w:hAnsi="Times New Roman" w:cs="Times New Roman"/>
          <w:sz w:val="28"/>
          <w:szCs w:val="28"/>
        </w:rPr>
        <w:t>об исполнении бюджета</w:t>
      </w:r>
      <w:r w:rsidRPr="00C166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Песчан</w:t>
      </w:r>
      <w:r w:rsidRPr="00982017">
        <w:rPr>
          <w:rFonts w:ascii="Times New Roman" w:hAnsi="Times New Roman" w:cs="Times New Roman"/>
          <w:sz w:val="28"/>
          <w:szCs w:val="28"/>
        </w:rPr>
        <w:t xml:space="preserve">ого </w:t>
      </w:r>
      <w:r>
        <w:rPr>
          <w:rFonts w:ascii="Times New Roman" w:hAnsi="Times New Roman" w:cs="Times New Roman"/>
          <w:sz w:val="28"/>
          <w:szCs w:val="28"/>
        </w:rPr>
        <w:t>сельского поселения,</w:t>
      </w:r>
      <w:r w:rsidRPr="003368A1">
        <w:t xml:space="preserve"> </w:t>
      </w:r>
      <w:r w:rsidRPr="003368A1">
        <w:rPr>
          <w:rFonts w:ascii="Times New Roman" w:hAnsi="Times New Roman" w:cs="Times New Roman"/>
          <w:sz w:val="28"/>
          <w:szCs w:val="28"/>
        </w:rPr>
        <w:t xml:space="preserve">а также проведенного сравнительного анализа данных Росреестра по изменению кадастровой стоимости по пяти объектам земельных участков, расположенных в </w:t>
      </w:r>
      <w:r>
        <w:rPr>
          <w:rFonts w:ascii="Times New Roman" w:hAnsi="Times New Roman" w:cs="Times New Roman"/>
          <w:sz w:val="28"/>
          <w:szCs w:val="28"/>
        </w:rPr>
        <w:t>Песчан</w:t>
      </w:r>
      <w:r w:rsidRPr="003368A1">
        <w:rPr>
          <w:rFonts w:ascii="Times New Roman" w:hAnsi="Times New Roman" w:cs="Times New Roman"/>
          <w:sz w:val="28"/>
          <w:szCs w:val="28"/>
        </w:rPr>
        <w:t>ом сельском поселении за 2021 и 2022 год (в информационной базе Интернет) следует,</w:t>
      </w:r>
      <w:r w:rsidR="00FD3966">
        <w:rPr>
          <w:rFonts w:ascii="Times New Roman" w:hAnsi="Times New Roman" w:cs="Times New Roman"/>
          <w:sz w:val="28"/>
          <w:szCs w:val="28"/>
        </w:rPr>
        <w:t xml:space="preserve"> </w:t>
      </w:r>
      <w:r w:rsidR="00CC3D4B" w:rsidRPr="00FD3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</w:t>
      </w:r>
      <w:r w:rsidR="00C23ED9" w:rsidRPr="00FD3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отчетов 5-МН за 2020-2021 годы, предоставленных Межрайонной ИФНС России № 5 по Краснодарскому краю, </w:t>
      </w:r>
      <w:r w:rsidR="00FD3966" w:rsidRPr="00FD3966">
        <w:rPr>
          <w:rFonts w:ascii="Times New Roman" w:eastAsia="Times New Roman" w:hAnsi="Times New Roman" w:cs="Times New Roman"/>
          <w:sz w:val="28"/>
          <w:szCs w:val="28"/>
        </w:rPr>
        <w:t>данных Росреестра снижени</w:t>
      </w:r>
      <w:r w:rsidR="00FD3966" w:rsidRPr="005A3BE2">
        <w:rPr>
          <w:rFonts w:ascii="Times New Roman" w:eastAsia="Times New Roman" w:hAnsi="Times New Roman" w:cs="Times New Roman"/>
          <w:sz w:val="28"/>
          <w:szCs w:val="28"/>
        </w:rPr>
        <w:t xml:space="preserve">е поступлений земельного налога </w:t>
      </w:r>
      <w:r w:rsidR="00FD3966">
        <w:rPr>
          <w:rFonts w:ascii="Times New Roman" w:eastAsia="Times New Roman" w:hAnsi="Times New Roman" w:cs="Times New Roman"/>
          <w:sz w:val="28"/>
          <w:szCs w:val="28"/>
        </w:rPr>
        <w:t xml:space="preserve">в бюджет сельского поселения </w:t>
      </w:r>
      <w:r w:rsidR="00FD3966" w:rsidRPr="005A3BE2">
        <w:rPr>
          <w:rFonts w:ascii="Times New Roman" w:eastAsia="Times New Roman" w:hAnsi="Times New Roman" w:cs="Times New Roman"/>
          <w:sz w:val="28"/>
          <w:szCs w:val="28"/>
        </w:rPr>
        <w:t xml:space="preserve">объясняется </w:t>
      </w:r>
      <w:r w:rsidR="00FD3966" w:rsidRPr="00FD3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переоценкой кадастровой стоимости в отношении </w:t>
      </w:r>
      <w:bookmarkStart w:id="22" w:name="_Hlk132965869"/>
      <w:r w:rsidR="00FD3966" w:rsidRPr="00FD3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земельных участков физических лиц, </w:t>
      </w:r>
      <w:bookmarkEnd w:id="22"/>
      <w:r w:rsidR="00FD3966" w:rsidRPr="00FD3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приобретенных (предоставленных) для личного подсобного хозяйства, садоводства, огородничества, а также наличием налогоплательщиков, учтенных в базе данных налоговых органов, которым предоставлены налоговые льготы. </w:t>
      </w:r>
    </w:p>
    <w:p w:rsidR="00FD3966" w:rsidRPr="00FD3966" w:rsidRDefault="00FD3966" w:rsidP="008C0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кадастровой стоимости и суммах налога, подлежащего к уплате в бюджет сельского поселения за 2020-2022 годы представлена в таблице 5: </w:t>
      </w:r>
      <w:r w:rsidRPr="00FD39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D3966" w:rsidRPr="00FD3966" w:rsidRDefault="00FD3966" w:rsidP="008C0C85">
      <w:pPr>
        <w:spacing w:after="0" w:line="240" w:lineRule="auto"/>
        <w:ind w:left="7787" w:firstLine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96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5</w:t>
      </w:r>
    </w:p>
    <w:tbl>
      <w:tblPr>
        <w:tblStyle w:val="23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1844"/>
        <w:gridCol w:w="1417"/>
        <w:gridCol w:w="1276"/>
        <w:gridCol w:w="1559"/>
        <w:gridCol w:w="1276"/>
        <w:gridCol w:w="1417"/>
        <w:gridCol w:w="1276"/>
      </w:tblGrid>
      <w:tr w:rsidR="00FD3966" w:rsidRPr="00FD3966" w:rsidTr="00227C07">
        <w:trPr>
          <w:tblHeader/>
        </w:trPr>
        <w:tc>
          <w:tcPr>
            <w:tcW w:w="567" w:type="dxa"/>
            <w:vMerge w:val="restart"/>
          </w:tcPr>
          <w:p w:rsidR="00FD3966" w:rsidRPr="00FD3966" w:rsidRDefault="00FD3966" w:rsidP="00FD39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966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44" w:type="dxa"/>
            <w:vMerge w:val="restart"/>
          </w:tcPr>
          <w:p w:rsidR="00FD3966" w:rsidRPr="00FD3966" w:rsidRDefault="00FD3966" w:rsidP="00FD39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9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Категории </w:t>
            </w:r>
            <w:proofErr w:type="spellStart"/>
            <w:r w:rsidRPr="00FD3966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налогоплатель-щиков</w:t>
            </w:r>
            <w:proofErr w:type="spellEnd"/>
          </w:p>
        </w:tc>
        <w:tc>
          <w:tcPr>
            <w:tcW w:w="2693" w:type="dxa"/>
            <w:gridSpan w:val="2"/>
          </w:tcPr>
          <w:p w:rsidR="00FD3966" w:rsidRPr="00FD3966" w:rsidRDefault="00FD3966" w:rsidP="00FD39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966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835" w:type="dxa"/>
            <w:gridSpan w:val="2"/>
          </w:tcPr>
          <w:p w:rsidR="00FD3966" w:rsidRPr="00FD3966" w:rsidRDefault="00FD3966" w:rsidP="00FD39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966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693" w:type="dxa"/>
            <w:gridSpan w:val="2"/>
          </w:tcPr>
          <w:p w:rsidR="00FD3966" w:rsidRPr="00FD3966" w:rsidRDefault="00FD3966" w:rsidP="00FD39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966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FD3966" w:rsidRPr="00FD3966" w:rsidTr="00227C07">
        <w:trPr>
          <w:tblHeader/>
        </w:trPr>
        <w:tc>
          <w:tcPr>
            <w:tcW w:w="567" w:type="dxa"/>
            <w:vMerge/>
          </w:tcPr>
          <w:p w:rsidR="00FD3966" w:rsidRPr="00FD3966" w:rsidRDefault="00FD3966" w:rsidP="00FD39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FD3966" w:rsidRPr="00FD3966" w:rsidRDefault="00FD3966" w:rsidP="00FD39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D3966" w:rsidRPr="00FD3966" w:rsidRDefault="00FD3966" w:rsidP="00FD39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3966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</w:t>
            </w:r>
            <w:proofErr w:type="spellEnd"/>
          </w:p>
          <w:p w:rsidR="00FD3966" w:rsidRPr="00FD3966" w:rsidRDefault="00FD3966" w:rsidP="00FD39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3966">
              <w:rPr>
                <w:rFonts w:ascii="Times New Roman" w:eastAsia="Times New Roman" w:hAnsi="Times New Roman" w:cs="Times New Roman"/>
                <w:sz w:val="24"/>
                <w:szCs w:val="24"/>
              </w:rPr>
              <w:t>вая</w:t>
            </w:r>
            <w:proofErr w:type="spellEnd"/>
            <w:r w:rsidRPr="00FD39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3966">
              <w:rPr>
                <w:rFonts w:ascii="Times New Roman" w:eastAsia="Times New Roman" w:hAnsi="Times New Roman" w:cs="Times New Roman"/>
                <w:sz w:val="24"/>
                <w:szCs w:val="24"/>
              </w:rPr>
              <w:t>ст-ть</w:t>
            </w:r>
            <w:proofErr w:type="spellEnd"/>
            <w:r w:rsidRPr="00FD3966">
              <w:rPr>
                <w:rFonts w:ascii="Times New Roman" w:eastAsia="Times New Roman" w:hAnsi="Times New Roman" w:cs="Times New Roman"/>
                <w:sz w:val="24"/>
                <w:szCs w:val="24"/>
              </w:rPr>
              <w:t>, с учетом льгот тыс. руб. по 5-МН</w:t>
            </w:r>
          </w:p>
        </w:tc>
        <w:tc>
          <w:tcPr>
            <w:tcW w:w="1276" w:type="dxa"/>
          </w:tcPr>
          <w:p w:rsidR="00FD3966" w:rsidRPr="00FD3966" w:rsidRDefault="00FD3966" w:rsidP="00FD39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966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налога, подлежа-</w:t>
            </w:r>
          </w:p>
          <w:p w:rsidR="00FD3966" w:rsidRPr="00FD3966" w:rsidRDefault="00FD3966" w:rsidP="00FD39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3966">
              <w:rPr>
                <w:rFonts w:ascii="Times New Roman" w:eastAsia="Times New Roman" w:hAnsi="Times New Roman" w:cs="Times New Roman"/>
                <w:sz w:val="24"/>
                <w:szCs w:val="24"/>
              </w:rPr>
              <w:t>щего</w:t>
            </w:r>
            <w:proofErr w:type="spellEnd"/>
            <w:r w:rsidRPr="00FD39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уплате, тыс. руб.</w:t>
            </w:r>
          </w:p>
        </w:tc>
        <w:tc>
          <w:tcPr>
            <w:tcW w:w="1559" w:type="dxa"/>
          </w:tcPr>
          <w:p w:rsidR="00FD3966" w:rsidRPr="00FD3966" w:rsidRDefault="00FD3966" w:rsidP="00FD39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9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Кадастровая </w:t>
            </w:r>
            <w:proofErr w:type="spellStart"/>
            <w:r w:rsidRPr="00FD3966">
              <w:rPr>
                <w:rFonts w:ascii="Times New Roman" w:eastAsia="Times New Roman" w:hAnsi="Times New Roman" w:cs="Times New Roman"/>
                <w:sz w:val="24"/>
                <w:szCs w:val="24"/>
              </w:rPr>
              <w:t>ст-ть</w:t>
            </w:r>
            <w:proofErr w:type="spellEnd"/>
            <w:r w:rsidRPr="00FD3966">
              <w:rPr>
                <w:rFonts w:ascii="Times New Roman" w:eastAsia="Times New Roman" w:hAnsi="Times New Roman" w:cs="Times New Roman"/>
                <w:sz w:val="24"/>
                <w:szCs w:val="24"/>
              </w:rPr>
              <w:t>, с учетом льгот тыс. руб. по 5-МН</w:t>
            </w:r>
          </w:p>
        </w:tc>
        <w:tc>
          <w:tcPr>
            <w:tcW w:w="1276" w:type="dxa"/>
          </w:tcPr>
          <w:p w:rsidR="00FD3966" w:rsidRPr="00FD3966" w:rsidRDefault="00FD3966" w:rsidP="00FD39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966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налога, подлежа</w:t>
            </w:r>
          </w:p>
          <w:p w:rsidR="00FD3966" w:rsidRPr="00FD3966" w:rsidRDefault="00FD3966" w:rsidP="00FD39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3966">
              <w:rPr>
                <w:rFonts w:ascii="Times New Roman" w:eastAsia="Times New Roman" w:hAnsi="Times New Roman" w:cs="Times New Roman"/>
                <w:sz w:val="24"/>
                <w:szCs w:val="24"/>
              </w:rPr>
              <w:t>щего</w:t>
            </w:r>
            <w:proofErr w:type="spellEnd"/>
            <w:r w:rsidRPr="00FD39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уплате, тыс. руб.</w:t>
            </w:r>
          </w:p>
        </w:tc>
        <w:tc>
          <w:tcPr>
            <w:tcW w:w="1417" w:type="dxa"/>
          </w:tcPr>
          <w:p w:rsidR="00FD3966" w:rsidRPr="00FD3966" w:rsidRDefault="00FD3966" w:rsidP="00FD39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3966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</w:t>
            </w:r>
            <w:proofErr w:type="spellEnd"/>
            <w:r w:rsidRPr="00FD396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FD3966" w:rsidRPr="00FD3966" w:rsidRDefault="00FD3966" w:rsidP="00FD39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3966">
              <w:rPr>
                <w:rFonts w:ascii="Times New Roman" w:eastAsia="Times New Roman" w:hAnsi="Times New Roman" w:cs="Times New Roman"/>
                <w:sz w:val="24"/>
                <w:szCs w:val="24"/>
              </w:rPr>
              <w:t>вая</w:t>
            </w:r>
            <w:proofErr w:type="spellEnd"/>
            <w:r w:rsidRPr="00FD39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3966">
              <w:rPr>
                <w:rFonts w:ascii="Times New Roman" w:eastAsia="Times New Roman" w:hAnsi="Times New Roman" w:cs="Times New Roman"/>
                <w:sz w:val="24"/>
                <w:szCs w:val="24"/>
              </w:rPr>
              <w:t>ст-ть</w:t>
            </w:r>
            <w:proofErr w:type="spellEnd"/>
            <w:r w:rsidRPr="00FD3966">
              <w:rPr>
                <w:rFonts w:ascii="Times New Roman" w:eastAsia="Times New Roman" w:hAnsi="Times New Roman" w:cs="Times New Roman"/>
                <w:sz w:val="24"/>
                <w:szCs w:val="24"/>
              </w:rPr>
              <w:t>, с учетом льгот тыс. руб. по 5-МН</w:t>
            </w:r>
          </w:p>
        </w:tc>
        <w:tc>
          <w:tcPr>
            <w:tcW w:w="1276" w:type="dxa"/>
          </w:tcPr>
          <w:p w:rsidR="00FD3966" w:rsidRPr="00FD3966" w:rsidRDefault="00FD3966" w:rsidP="00FD39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966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налога, подлежа-</w:t>
            </w:r>
          </w:p>
          <w:p w:rsidR="00FD3966" w:rsidRPr="00FD3966" w:rsidRDefault="00FD3966" w:rsidP="00FD39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3966">
              <w:rPr>
                <w:rFonts w:ascii="Times New Roman" w:eastAsia="Times New Roman" w:hAnsi="Times New Roman" w:cs="Times New Roman"/>
                <w:sz w:val="24"/>
                <w:szCs w:val="24"/>
              </w:rPr>
              <w:t>щего</w:t>
            </w:r>
            <w:proofErr w:type="spellEnd"/>
            <w:r w:rsidRPr="00FD39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уплате, тыс. руб.</w:t>
            </w:r>
          </w:p>
        </w:tc>
      </w:tr>
      <w:tr w:rsidR="00FD3966" w:rsidRPr="00FD3966" w:rsidTr="00227C07">
        <w:trPr>
          <w:tblHeader/>
        </w:trPr>
        <w:tc>
          <w:tcPr>
            <w:tcW w:w="567" w:type="dxa"/>
          </w:tcPr>
          <w:p w:rsidR="00FD3966" w:rsidRPr="00FD3966" w:rsidRDefault="00FD3966" w:rsidP="00FD39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9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</w:tcPr>
          <w:p w:rsidR="00FD3966" w:rsidRPr="00FD3966" w:rsidRDefault="00FD3966" w:rsidP="00FD39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96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FD3966" w:rsidRPr="00FD3966" w:rsidRDefault="00FD3966" w:rsidP="00FD39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96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FD3966" w:rsidRPr="00FD3966" w:rsidRDefault="00FD3966" w:rsidP="00FD39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96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FD3966" w:rsidRPr="00FD3966" w:rsidRDefault="00FD3966" w:rsidP="00FD39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96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FD3966" w:rsidRPr="00FD3966" w:rsidRDefault="00FD3966" w:rsidP="00FD39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96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FD3966" w:rsidRPr="00FD3966" w:rsidRDefault="00FD3966" w:rsidP="00FD39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96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FD3966" w:rsidRPr="00FD3966" w:rsidRDefault="00FD3966" w:rsidP="00FD39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96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D3966" w:rsidRPr="00FD3966" w:rsidTr="00227C07">
        <w:tc>
          <w:tcPr>
            <w:tcW w:w="567" w:type="dxa"/>
          </w:tcPr>
          <w:p w:rsidR="00FD3966" w:rsidRPr="00FD3966" w:rsidRDefault="00FD3966" w:rsidP="00FD39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9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</w:tcPr>
          <w:p w:rsidR="00FD3966" w:rsidRPr="00FD3966" w:rsidRDefault="00FD3966" w:rsidP="00FD39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966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417" w:type="dxa"/>
          </w:tcPr>
          <w:p w:rsidR="00FD3966" w:rsidRPr="00FD3966" w:rsidRDefault="00A46566" w:rsidP="00FD39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175 816,0</w:t>
            </w:r>
          </w:p>
        </w:tc>
        <w:tc>
          <w:tcPr>
            <w:tcW w:w="1276" w:type="dxa"/>
          </w:tcPr>
          <w:p w:rsidR="00FD3966" w:rsidRPr="00FD3966" w:rsidRDefault="00A46566" w:rsidP="00FD39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622,0</w:t>
            </w:r>
          </w:p>
        </w:tc>
        <w:tc>
          <w:tcPr>
            <w:tcW w:w="1559" w:type="dxa"/>
          </w:tcPr>
          <w:p w:rsidR="00FD3966" w:rsidRPr="00FD3966" w:rsidRDefault="00A46566" w:rsidP="00FD39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146 811,0</w:t>
            </w:r>
          </w:p>
        </w:tc>
        <w:tc>
          <w:tcPr>
            <w:tcW w:w="1276" w:type="dxa"/>
          </w:tcPr>
          <w:p w:rsidR="00FD3966" w:rsidRPr="00FD3966" w:rsidRDefault="00A46566" w:rsidP="00FD39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531,0</w:t>
            </w:r>
          </w:p>
        </w:tc>
        <w:tc>
          <w:tcPr>
            <w:tcW w:w="1417" w:type="dxa"/>
          </w:tcPr>
          <w:p w:rsidR="00FD3966" w:rsidRPr="00FD3966" w:rsidRDefault="00A46566" w:rsidP="00FD39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145 070,0</w:t>
            </w:r>
          </w:p>
        </w:tc>
        <w:tc>
          <w:tcPr>
            <w:tcW w:w="1276" w:type="dxa"/>
          </w:tcPr>
          <w:p w:rsidR="00FD3966" w:rsidRPr="00FD3966" w:rsidRDefault="00A46566" w:rsidP="00FD39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534,0</w:t>
            </w:r>
          </w:p>
        </w:tc>
      </w:tr>
      <w:tr w:rsidR="00FD3966" w:rsidRPr="00FD3966" w:rsidTr="00227C07">
        <w:tc>
          <w:tcPr>
            <w:tcW w:w="567" w:type="dxa"/>
          </w:tcPr>
          <w:p w:rsidR="00FD3966" w:rsidRPr="00FD3966" w:rsidRDefault="00FD3966" w:rsidP="00FD39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96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</w:tcPr>
          <w:p w:rsidR="00FD3966" w:rsidRPr="00FD3966" w:rsidRDefault="00FD3966" w:rsidP="00FD39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96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417" w:type="dxa"/>
          </w:tcPr>
          <w:p w:rsidR="00FD3966" w:rsidRPr="00FD3966" w:rsidRDefault="00A46566" w:rsidP="00FD39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970 519,0</w:t>
            </w:r>
          </w:p>
        </w:tc>
        <w:tc>
          <w:tcPr>
            <w:tcW w:w="1276" w:type="dxa"/>
          </w:tcPr>
          <w:p w:rsidR="00FD3966" w:rsidRPr="00FD3966" w:rsidRDefault="00A46566" w:rsidP="00FD39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1 988,0</w:t>
            </w:r>
          </w:p>
        </w:tc>
        <w:tc>
          <w:tcPr>
            <w:tcW w:w="1559" w:type="dxa"/>
          </w:tcPr>
          <w:p w:rsidR="00FD3966" w:rsidRPr="00FD3966" w:rsidRDefault="00A46566" w:rsidP="00FD39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871 788,0</w:t>
            </w:r>
          </w:p>
        </w:tc>
        <w:tc>
          <w:tcPr>
            <w:tcW w:w="1276" w:type="dxa"/>
          </w:tcPr>
          <w:p w:rsidR="00FD3966" w:rsidRPr="00FD3966" w:rsidRDefault="00FD3966" w:rsidP="00FD39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9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46566">
              <w:rPr>
                <w:rFonts w:ascii="Times New Roman" w:eastAsia="Times New Roman" w:hAnsi="Times New Roman" w:cs="Times New Roman"/>
                <w:sz w:val="24"/>
                <w:szCs w:val="24"/>
              </w:rPr>
              <w:t> 785,0</w:t>
            </w:r>
          </w:p>
        </w:tc>
        <w:tc>
          <w:tcPr>
            <w:tcW w:w="1417" w:type="dxa"/>
          </w:tcPr>
          <w:p w:rsidR="00FD3966" w:rsidRPr="00FD3966" w:rsidRDefault="00A46566" w:rsidP="00FD39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526 912,0</w:t>
            </w:r>
          </w:p>
        </w:tc>
        <w:tc>
          <w:tcPr>
            <w:tcW w:w="1276" w:type="dxa"/>
          </w:tcPr>
          <w:p w:rsidR="00FD3966" w:rsidRPr="00FD3966" w:rsidRDefault="00FD3966" w:rsidP="00FD39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9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46566">
              <w:rPr>
                <w:rFonts w:ascii="Times New Roman" w:eastAsia="Times New Roman" w:hAnsi="Times New Roman" w:cs="Times New Roman"/>
                <w:sz w:val="24"/>
                <w:szCs w:val="24"/>
              </w:rPr>
              <w:t> 7</w:t>
            </w:r>
            <w:r w:rsidR="00D4645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A46566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D3966" w:rsidRPr="00FD3966" w:rsidTr="00227C07">
        <w:tc>
          <w:tcPr>
            <w:tcW w:w="567" w:type="dxa"/>
          </w:tcPr>
          <w:p w:rsidR="00FD3966" w:rsidRPr="00FD3966" w:rsidRDefault="00FD3966" w:rsidP="00FD39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FD3966" w:rsidRPr="00D46450" w:rsidRDefault="00FD3966" w:rsidP="00FD39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45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FD3966" w:rsidRPr="00D46450" w:rsidRDefault="00FD3966" w:rsidP="00FD39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4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46566" w:rsidRPr="00D46450">
              <w:rPr>
                <w:rFonts w:ascii="Times New Roman" w:eastAsia="Times New Roman" w:hAnsi="Times New Roman" w:cs="Times New Roman"/>
                <w:sz w:val="24"/>
                <w:szCs w:val="24"/>
              </w:rPr>
              <w:t> 146 335,0</w:t>
            </w:r>
          </w:p>
        </w:tc>
        <w:tc>
          <w:tcPr>
            <w:tcW w:w="1276" w:type="dxa"/>
          </w:tcPr>
          <w:p w:rsidR="00FD3966" w:rsidRPr="00D46450" w:rsidRDefault="00A46566" w:rsidP="00FD39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450">
              <w:rPr>
                <w:rFonts w:ascii="Times New Roman" w:eastAsia="Times New Roman" w:hAnsi="Times New Roman" w:cs="Times New Roman"/>
                <w:sz w:val="24"/>
                <w:szCs w:val="24"/>
              </w:rPr>
              <w:t>2 610</w:t>
            </w:r>
            <w:r w:rsidR="00FD3966" w:rsidRPr="00D46450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FD3966" w:rsidRPr="00D46450" w:rsidRDefault="00FD3966" w:rsidP="00FD39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4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46566" w:rsidRPr="00D46450">
              <w:rPr>
                <w:rFonts w:ascii="Times New Roman" w:eastAsia="Times New Roman" w:hAnsi="Times New Roman" w:cs="Times New Roman"/>
                <w:sz w:val="24"/>
                <w:szCs w:val="24"/>
              </w:rPr>
              <w:t> 018 599</w:t>
            </w:r>
            <w:r w:rsidRPr="00D46450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FD3966" w:rsidRPr="00D46450" w:rsidRDefault="00A46566" w:rsidP="00FD39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450">
              <w:rPr>
                <w:rFonts w:ascii="Times New Roman" w:eastAsia="Times New Roman" w:hAnsi="Times New Roman" w:cs="Times New Roman"/>
                <w:sz w:val="24"/>
                <w:szCs w:val="24"/>
              </w:rPr>
              <w:t>2 316</w:t>
            </w:r>
            <w:r w:rsidR="00FD3966" w:rsidRPr="00D46450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FD3966" w:rsidRPr="00D46450" w:rsidRDefault="00FD3966" w:rsidP="00FD39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450">
              <w:rPr>
                <w:rFonts w:ascii="Times New Roman" w:eastAsia="Times New Roman" w:hAnsi="Times New Roman" w:cs="Times New Roman"/>
                <w:sz w:val="24"/>
                <w:szCs w:val="24"/>
              </w:rPr>
              <w:t>937 747,0</w:t>
            </w:r>
          </w:p>
        </w:tc>
        <w:tc>
          <w:tcPr>
            <w:tcW w:w="1276" w:type="dxa"/>
          </w:tcPr>
          <w:p w:rsidR="00FD3966" w:rsidRPr="00D46450" w:rsidRDefault="00A46566" w:rsidP="00FD39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450">
              <w:rPr>
                <w:rFonts w:ascii="Times New Roman" w:eastAsia="Times New Roman" w:hAnsi="Times New Roman" w:cs="Times New Roman"/>
                <w:sz w:val="24"/>
                <w:szCs w:val="24"/>
              </w:rPr>
              <w:t>2 3</w:t>
            </w:r>
            <w:r w:rsidR="00D464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D46450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</w:tbl>
    <w:p w:rsidR="00FD3966" w:rsidRDefault="00FD3966" w:rsidP="008C0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966" w:rsidRPr="00FD3966" w:rsidRDefault="00FD3966" w:rsidP="008C0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966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данных таблицы видно, что прослеживается тенденция уменьшения с 2020 года кадастровой стоимости, с учетом льгот, земельных участков физических лиц и соответственно снижение поступлений земельного налога в бюджет сельского поселения.</w:t>
      </w:r>
    </w:p>
    <w:p w:rsidR="001F66CF" w:rsidRDefault="007B60CC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</w:t>
      </w:r>
      <w:r w:rsidR="0008569C" w:rsidRPr="00085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6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перечисления части прибыли, остающейся после уплаты налогов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иных обязательных платежей муниципальн</w:t>
      </w:r>
      <w:r w:rsidR="00E4717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унитарн</w:t>
      </w:r>
      <w:r w:rsidR="00E4717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</w:t>
      </w:r>
      <w:r w:rsidR="00E47178">
        <w:rPr>
          <w:rFonts w:ascii="Times New Roman" w:eastAsia="Times New Roman" w:hAnsi="Times New Roman" w:cs="Times New Roman"/>
          <w:sz w:val="28"/>
          <w:szCs w:val="28"/>
          <w:lang w:eastAsia="ru-RU"/>
        </w:rPr>
        <w:t>я «Песчан</w:t>
      </w:r>
      <w:r w:rsidR="001F66CF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E47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ЖКХ»</w:t>
      </w:r>
      <w:r w:rsidR="00EE1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МКУ «Песчаный ЖКХ»)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созданн</w:t>
      </w:r>
      <w:r w:rsidR="00E4717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сельским поселени</w:t>
      </w:r>
      <w:r w:rsidR="00E47178">
        <w:rPr>
          <w:rFonts w:ascii="Times New Roman" w:eastAsia="Times New Roman" w:hAnsi="Times New Roman" w:cs="Times New Roman"/>
          <w:sz w:val="28"/>
          <w:szCs w:val="28"/>
          <w:lang w:eastAsia="ru-RU"/>
        </w:rPr>
        <w:t>ем,</w:t>
      </w:r>
      <w:r w:rsidRPr="00085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48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поступили в сумме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3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2,5 </w:t>
      </w:r>
      <w:r w:rsidR="00434886" w:rsidRPr="00FD396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="00E47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(решение Совета Песчаного сельского поселения от </w:t>
      </w:r>
      <w:r w:rsidR="00E47178" w:rsidRPr="001F66CF">
        <w:rPr>
          <w:rFonts w:ascii="Times New Roman" w:eastAsia="Times New Roman" w:hAnsi="Times New Roman" w:cs="Times New Roman"/>
          <w:sz w:val="28"/>
          <w:szCs w:val="28"/>
          <w:lang w:eastAsia="ru-RU"/>
        </w:rPr>
        <w:t>28.05.2020 г. № 40</w:t>
      </w:r>
      <w:r w:rsidR="001F66CF" w:rsidRPr="001F66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1F66C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«</w:t>
      </w:r>
      <w:r w:rsidR="001F66CF" w:rsidRPr="001F66CF">
        <w:rPr>
          <w:rFonts w:ascii="Times New Roman" w:eastAsia="Times New Roman" w:hAnsi="Times New Roman" w:cs="Times New Roman"/>
          <w:sz w:val="28"/>
          <w:szCs w:val="28"/>
          <w:lang w:eastAsia="zh-CN"/>
        </w:rPr>
        <w:t>О порядке перечисления в местный бюджет части прибыли муниципальных унитарных предприятий Песчаного сельского поселения Тбилисского района</w:t>
      </w:r>
      <w:r w:rsidR="001F66CF">
        <w:rPr>
          <w:rFonts w:ascii="Times New Roman" w:eastAsia="Times New Roman" w:hAnsi="Times New Roman" w:cs="Times New Roman"/>
          <w:sz w:val="28"/>
          <w:szCs w:val="28"/>
          <w:lang w:eastAsia="zh-CN"/>
        </w:rPr>
        <w:t>»).</w:t>
      </w:r>
    </w:p>
    <w:p w:rsidR="007B60CC" w:rsidRDefault="007B60CC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B60C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 от реализации иного имущества, находящегося в собственности сельск</w:t>
      </w:r>
      <w:r w:rsidR="00913AE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6C129A">
        <w:rPr>
          <w:rFonts w:ascii="Times New Roman" w:hAnsi="Times New Roman" w:cs="Times New Roman"/>
          <w:sz w:val="24"/>
          <w:szCs w:val="24"/>
        </w:rPr>
        <w:t xml:space="preserve"> </w:t>
      </w:r>
      <w:r w:rsidRPr="007B60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</w:t>
      </w:r>
      <w:r w:rsidR="00913AE0">
        <w:rPr>
          <w:rFonts w:ascii="Times New Roman" w:eastAsia="Times New Roman" w:hAnsi="Times New Roman" w:cs="Times New Roman"/>
          <w:sz w:val="28"/>
          <w:szCs w:val="28"/>
          <w:lang w:eastAsia="ru-RU"/>
        </w:rPr>
        <w:t>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поступили в </w:t>
      </w:r>
      <w:r w:rsidRPr="001F66C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 18,6 тыс. руб.</w:t>
      </w:r>
      <w:r w:rsidR="009E3869" w:rsidRPr="009E3869">
        <w:t xml:space="preserve"> </w:t>
      </w:r>
      <w:r w:rsidR="009E3869" w:rsidRPr="009E3869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2022</w:t>
      </w:r>
      <w:r w:rsidR="009E3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9E3869" w:rsidRPr="009E3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1B5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9E3869" w:rsidRPr="009E3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</w:t>
      </w:r>
      <w:r w:rsidR="00EE1B5F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9E3869" w:rsidRPr="009E3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1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руководителя МКУ «Песчаный ЖКХ» </w:t>
      </w:r>
      <w:r w:rsidR="009E3869" w:rsidRPr="009E386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19.05.2022</w:t>
      </w:r>
      <w:r w:rsidR="00EE1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</w:t>
      </w:r>
      <w:r w:rsidR="009E3869" w:rsidRPr="009E3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22.1 </w:t>
      </w:r>
      <w:r w:rsidR="009E3869" w:rsidRPr="00EE1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утилизации автомобиля» </w:t>
      </w:r>
      <w:r w:rsidR="00EE1B5F" w:rsidRPr="00EE1B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договора от 15.04.2022 г</w:t>
      </w:r>
      <w:r w:rsidR="00EE1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</w:t>
      </w:r>
      <w:r w:rsidR="00EE1B5F" w:rsidRPr="00EE1B5F">
        <w:rPr>
          <w:rFonts w:ascii="Times New Roman" w:eastAsia="Times New Roman" w:hAnsi="Times New Roman" w:cs="Times New Roman"/>
          <w:sz w:val="28"/>
          <w:szCs w:val="28"/>
          <w:lang w:eastAsia="ru-RU"/>
        </w:rPr>
        <w:t>№ 04-А с ООО «Утилизирующая Компания «</w:t>
      </w:r>
      <w:proofErr w:type="spellStart"/>
      <w:r w:rsidR="00EE1B5F" w:rsidRPr="00EE1B5F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Ферратек</w:t>
      </w:r>
      <w:proofErr w:type="spellEnd"/>
      <w:r w:rsidR="00EE1B5F" w:rsidRPr="00EE1B5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E1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869" w:rsidRPr="00EE1B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</w:t>
      </w:r>
      <w:r w:rsidR="00EE1B5F" w:rsidRPr="00EE1B5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</w:t>
      </w:r>
      <w:r w:rsidR="00EE1B5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E3869" w:rsidRPr="00EE1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утилизаци</w:t>
      </w:r>
      <w:r w:rsidR="00EE1B5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E3869" w:rsidRPr="00EE1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автомобиля ГАЗ 3110 </w:t>
      </w:r>
      <w:r w:rsidR="00EE1B5F">
        <w:rPr>
          <w:rFonts w:ascii="Times New Roman" w:eastAsia="Times New Roman" w:hAnsi="Times New Roman" w:cs="Times New Roman"/>
          <w:sz w:val="28"/>
          <w:szCs w:val="28"/>
          <w:lang w:eastAsia="ru-RU"/>
        </w:rPr>
        <w:t>(инвентарный номер</w:t>
      </w:r>
      <w:r w:rsidR="00D46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1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31100011040624) </w:t>
      </w:r>
      <w:r w:rsidR="009E3869" w:rsidRPr="00EE1B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сумму 18,6 тыс. руб.</w:t>
      </w:r>
    </w:p>
    <w:p w:rsidR="007E7F4B" w:rsidRDefault="007E7F4B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соответствие со ст</w:t>
      </w:r>
      <w:r w:rsidR="006A6977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137 Бюджетного кодекса РФ «д</w:t>
      </w:r>
      <w:r w:rsidR="006E259E" w:rsidRPr="006E259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отации на выравнивание бюджетной обеспеченности поселений (внутригородских районов) предусматриваются в бюджете субъекта Российской Федерации в целях выравнивания финансовых возможностей городских поселений (включая городские округа), сельских поселений, внутригородских районов по осуществлению органами местного самоуправления полномочий по решению вопросов местного значения исходя из численности жителей и (или) бюджетной обеспеченности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E259E" w:rsidRPr="006E25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E7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47896" w:rsidRDefault="006A6977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Поступление дотаций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A379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5E4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поселения</w:t>
      </w:r>
      <w:r w:rsidRPr="006A6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составило </w:t>
      </w:r>
      <w:r w:rsidR="004A23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7B6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5 311,9 </w:t>
      </w:r>
      <w:r w:rsidRPr="006A697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697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A6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100</w:t>
      </w:r>
      <w:r w:rsidR="00127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</w:t>
      </w:r>
      <w:r w:rsidRPr="006A6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12746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A6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</w:t>
      </w:r>
      <w:r w:rsidR="0012746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A6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назначени</w:t>
      </w:r>
      <w:r w:rsidR="00127462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="006A67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B60CC" w:rsidRPr="007B6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60CC" w:rsidRPr="006A6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краевого бюджета поступило </w:t>
      </w:r>
      <w:r w:rsidR="009961DD">
        <w:rPr>
          <w:rFonts w:ascii="Times New Roman" w:eastAsia="Times New Roman" w:hAnsi="Times New Roman" w:cs="Times New Roman"/>
          <w:sz w:val="28"/>
          <w:szCs w:val="28"/>
          <w:lang w:eastAsia="ru-RU"/>
        </w:rPr>
        <w:t>4 811,9</w:t>
      </w:r>
      <w:r w:rsidR="007B60CC" w:rsidRPr="006A6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7B6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60CC" w:rsidRPr="006A697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7B60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B60CC" w:rsidRPr="006A6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 бюджета МО Тбилисский район </w:t>
      </w:r>
      <w:r w:rsidR="007B60CC">
        <w:rPr>
          <w:rFonts w:ascii="Times New Roman" w:eastAsia="Times New Roman" w:hAnsi="Times New Roman" w:cs="Times New Roman"/>
          <w:sz w:val="28"/>
          <w:szCs w:val="28"/>
          <w:lang w:eastAsia="ru-RU"/>
        </w:rPr>
        <w:t>500</w:t>
      </w:r>
      <w:r w:rsidR="007B60CC" w:rsidRPr="006A697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B6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7B60CC" w:rsidRPr="006A697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7B6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60CC" w:rsidRPr="006A697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255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6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Поступление дотаций </w:t>
      </w:r>
      <w:r w:rsidR="00BE4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7B60CC">
        <w:rPr>
          <w:rFonts w:ascii="Times New Roman" w:eastAsia="Times New Roman" w:hAnsi="Times New Roman" w:cs="Times New Roman"/>
          <w:sz w:val="28"/>
          <w:szCs w:val="28"/>
          <w:lang w:eastAsia="ru-RU"/>
        </w:rPr>
        <w:t>21,6 % мен</w:t>
      </w:r>
      <w:r w:rsidR="00BE44AF">
        <w:rPr>
          <w:rFonts w:ascii="Times New Roman" w:eastAsia="Times New Roman" w:hAnsi="Times New Roman" w:cs="Times New Roman"/>
          <w:sz w:val="28"/>
          <w:szCs w:val="28"/>
          <w:lang w:eastAsia="ru-RU"/>
        </w:rPr>
        <w:t>ьше, чем в 2020 году и на</w:t>
      </w:r>
      <w:r w:rsidRPr="006A6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60CC">
        <w:rPr>
          <w:rFonts w:ascii="Times New Roman" w:eastAsia="Times New Roman" w:hAnsi="Times New Roman" w:cs="Times New Roman"/>
          <w:sz w:val="28"/>
          <w:szCs w:val="28"/>
          <w:lang w:eastAsia="ru-RU"/>
        </w:rPr>
        <w:t>22,1</w:t>
      </w:r>
      <w:r w:rsidR="00BE4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6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BE44A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</w:t>
      </w:r>
      <w:r w:rsidRPr="006A6977">
        <w:rPr>
          <w:rFonts w:ascii="Times New Roman" w:eastAsia="Times New Roman" w:hAnsi="Times New Roman" w:cs="Times New Roman"/>
          <w:sz w:val="28"/>
          <w:szCs w:val="28"/>
          <w:lang w:eastAsia="ru-RU"/>
        </w:rPr>
        <w:t>ьше, чем в 202</w:t>
      </w:r>
      <w:r w:rsidR="00BE44A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A6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 </w:t>
      </w:r>
    </w:p>
    <w:p w:rsidR="009961DD" w:rsidRDefault="009961DD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Прочие дотации </w:t>
      </w:r>
      <w:r w:rsidR="00DA4B93" w:rsidRPr="00DA4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бюджету сельского поселения на поощрение победителей краевого конкурса на звание «Лучший орган территориального общественного самоуправления» </w:t>
      </w:r>
      <w:r w:rsidRPr="00DA4B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поступили в сумме 318,7 тыс. руб.</w:t>
      </w:r>
    </w:p>
    <w:p w:rsidR="005E4F7E" w:rsidRDefault="005E4F7E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0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 субвенций</w:t>
      </w:r>
      <w:r w:rsidR="00BE4036" w:rsidRPr="00BE4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других бюджетов бюджетной системы </w:t>
      </w:r>
      <w:r w:rsidR="007F7823" w:rsidRPr="006E2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="00682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отчетном году составило </w:t>
      </w:r>
      <w:r w:rsidR="000751AB">
        <w:rPr>
          <w:rFonts w:ascii="Times New Roman" w:eastAsia="Times New Roman" w:hAnsi="Times New Roman" w:cs="Times New Roman"/>
          <w:sz w:val="28"/>
          <w:szCs w:val="28"/>
          <w:lang w:eastAsia="ru-RU"/>
        </w:rPr>
        <w:t>107,8</w:t>
      </w:r>
      <w:r w:rsidR="00BE4036" w:rsidRPr="00BE4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BE4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036" w:rsidRPr="00BE403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BE40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E4036" w:rsidRPr="00BE4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10</w:t>
      </w:r>
      <w:r w:rsidR="00682EE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E4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</w:t>
      </w:r>
      <w:r w:rsidR="00682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BE4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682EE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</w:t>
      </w:r>
      <w:r w:rsidR="00BE44A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682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назначени</w:t>
      </w:r>
      <w:r w:rsidR="00BE44AF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="00682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D6FDC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BE4036" w:rsidRPr="00BE403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инансирован</w:t>
      </w:r>
      <w:r w:rsidR="00682EE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D6FD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82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6FDC" w:rsidRPr="00BD6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было увеличено на </w:t>
      </w:r>
      <w:r w:rsidR="000751AB">
        <w:rPr>
          <w:rFonts w:ascii="Times New Roman" w:eastAsia="Times New Roman" w:hAnsi="Times New Roman" w:cs="Times New Roman"/>
          <w:sz w:val="28"/>
          <w:szCs w:val="28"/>
          <w:lang w:eastAsia="ru-RU"/>
        </w:rPr>
        <w:t>5,8</w:t>
      </w:r>
      <w:r w:rsidR="00DF2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6FDC" w:rsidRPr="00BD6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547896">
        <w:rPr>
          <w:rFonts w:ascii="Times New Roman" w:eastAsia="Times New Roman" w:hAnsi="Times New Roman" w:cs="Times New Roman"/>
          <w:sz w:val="28"/>
          <w:szCs w:val="28"/>
          <w:lang w:eastAsia="ru-RU"/>
        </w:rPr>
        <w:t>к 202</w:t>
      </w:r>
      <w:r w:rsidR="00DF20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8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BD6FDC" w:rsidRPr="00BD6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</w:t>
      </w:r>
      <w:r w:rsidR="005478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</w:t>
      </w:r>
      <w:r w:rsidR="00BD6FDC" w:rsidRPr="00BD6FD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субвенции бюджетам сельских поселений на осуществление первичного воинского учета на территориях, где отсутствуют военные комиссариаты.</w:t>
      </w:r>
    </w:p>
    <w:p w:rsidR="002556AE" w:rsidRDefault="000751AB" w:rsidP="008C0C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Прочие субсидии поступили в сумме </w:t>
      </w:r>
      <w:r w:rsidRPr="002556AE">
        <w:rPr>
          <w:rFonts w:ascii="Times New Roman" w:eastAsia="Times New Roman" w:hAnsi="Times New Roman" w:cs="Times New Roman"/>
          <w:sz w:val="28"/>
          <w:szCs w:val="28"/>
          <w:lang w:eastAsia="ru-RU"/>
        </w:rPr>
        <w:t>4 223,3 тыс. руб.</w:t>
      </w:r>
      <w:r w:rsidR="00A53C33" w:rsidRPr="002556A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53C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2556A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751AB" w:rsidRDefault="00A53C33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</w:t>
      </w:r>
      <w:r w:rsidR="00255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организацию водоснабжения населения в сумме              2 489,0 тыс. руб.;</w:t>
      </w:r>
    </w:p>
    <w:p w:rsidR="002556AE" w:rsidRDefault="002556AE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на ремонт и укрепление материально-технической базы,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 в сумме 1 734,3 тыс. руб.</w:t>
      </w:r>
    </w:p>
    <w:p w:rsidR="009C0EC9" w:rsidRDefault="00DF205D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Темп роста поступлений от других бюджетов бюджетной системы Российской Федерации в отчетном периоде </w:t>
      </w:r>
      <w:r w:rsidR="00DA4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2021 году </w:t>
      </w:r>
      <w:r w:rsidRPr="009E3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 </w:t>
      </w:r>
      <w:r w:rsidR="009E3869" w:rsidRPr="009E3869">
        <w:rPr>
          <w:rFonts w:ascii="Times New Roman" w:eastAsia="Times New Roman" w:hAnsi="Times New Roman" w:cs="Times New Roman"/>
          <w:sz w:val="28"/>
          <w:szCs w:val="28"/>
          <w:lang w:eastAsia="ru-RU"/>
        </w:rPr>
        <w:t>123,7</w:t>
      </w:r>
      <w:r w:rsidRPr="009E3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2D79B7" w:rsidRPr="009E3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связи с тем, что </w:t>
      </w:r>
      <w:r w:rsidR="002D79B7" w:rsidRPr="009E41C2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A53C33" w:rsidRPr="009E41C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D79B7" w:rsidRPr="009E4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41C2" w:rsidRPr="009E4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</w:t>
      </w:r>
      <w:r w:rsidR="002D79B7" w:rsidRPr="009E41C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</w:t>
      </w:r>
      <w:r w:rsidR="00BA7178" w:rsidRPr="009E41C2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2D79B7" w:rsidRPr="009E4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поселение</w:t>
      </w:r>
      <w:r w:rsidR="00BA7178" w:rsidRPr="009E41C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D79B7" w:rsidRPr="009E4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</w:t>
      </w:r>
      <w:r w:rsidR="009E41C2" w:rsidRPr="009E41C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2D79B7" w:rsidRPr="009E41C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осударственных программ Краснодарского края</w:t>
      </w:r>
      <w:r w:rsidR="00BA7178" w:rsidRPr="009E4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23" w:name="_Hlk133422968"/>
      <w:r w:rsidR="002D79B7" w:rsidRPr="009E41C2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</w:t>
      </w:r>
      <w:r w:rsidR="00DA4B93" w:rsidRPr="009E4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жилищно-коммунального хозяйства</w:t>
      </w:r>
      <w:r w:rsidR="002D79B7" w:rsidRPr="009E4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BA7178" w:rsidRPr="009E4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2D79B7" w:rsidRPr="009E41C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E41C2" w:rsidRPr="009E41C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культуры</w:t>
      </w:r>
      <w:r w:rsidR="002D79B7" w:rsidRPr="009E41C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D79B7" w:rsidRPr="009E41C2">
        <w:t xml:space="preserve"> </w:t>
      </w:r>
      <w:bookmarkEnd w:id="23"/>
      <w:r w:rsidR="009E41C2" w:rsidRPr="009E41C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софинансирование расходных обязательств</w:t>
      </w:r>
      <w:r w:rsidR="009E41C2" w:rsidRPr="009E41C2">
        <w:t xml:space="preserve"> </w:t>
      </w:r>
      <w:r w:rsidR="00BA7178" w:rsidRPr="009E4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получены </w:t>
      </w:r>
      <w:r w:rsidR="005E4F7E" w:rsidRPr="009E41C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</w:t>
      </w:r>
      <w:r w:rsidR="00BA7178" w:rsidRPr="009E41C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E4036" w:rsidRPr="009E4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0EC9" w:rsidRPr="009E4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9E41C2" w:rsidRPr="009E41C2">
        <w:rPr>
          <w:rFonts w:ascii="Times New Roman" w:eastAsia="Times New Roman" w:hAnsi="Times New Roman" w:cs="Times New Roman"/>
          <w:sz w:val="28"/>
          <w:szCs w:val="28"/>
          <w:lang w:eastAsia="ru-RU"/>
        </w:rPr>
        <w:t>4 223,3</w:t>
      </w:r>
      <w:r w:rsidR="00BE4036" w:rsidRPr="009E4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9C0EC9" w:rsidRPr="009E41C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7D59D8" w:rsidRPr="007D59D8" w:rsidRDefault="007D59D8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отчетном периоде бюджету </w:t>
      </w:r>
      <w:r w:rsidR="00F44DD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Песчаного</w:t>
      </w:r>
      <w:r w:rsidR="002C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5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2C6A14" w:rsidRPr="009A3B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бюджета МО Тбилисский район </w:t>
      </w:r>
      <w:r w:rsidR="002C6A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</w:t>
      </w:r>
      <w:r w:rsidRPr="007D5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лены иные </w:t>
      </w:r>
      <w:r w:rsidRPr="009A3B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межбюджетные трансферты </w:t>
      </w:r>
      <w:r w:rsidR="002C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поддержку мер по обеспечению сбалансированности бюджета сельского поселения </w:t>
      </w:r>
      <w:r w:rsidR="000751A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1 20</w:t>
      </w:r>
      <w:r w:rsidRPr="009A3B42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руб.</w:t>
      </w:r>
      <w:r w:rsidR="002C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6A14" w:rsidRPr="00370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(соглашение </w:t>
      </w:r>
      <w:r w:rsidR="00593478" w:rsidRPr="003705B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</w:t>
      </w:r>
      <w:r w:rsidR="003705BB" w:rsidRPr="003705B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93478" w:rsidRPr="003705BB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3705BB" w:rsidRPr="003705B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93478" w:rsidRPr="00370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.2022 г. </w:t>
      </w:r>
      <w:r w:rsidR="002C6A14" w:rsidRPr="00370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3705BB" w:rsidRPr="003705B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93478" w:rsidRPr="003705B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A0EB1" w:rsidRDefault="00E8591F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 </w:t>
      </w:r>
      <w:bookmarkStart w:id="24" w:name="_Hlk511054996"/>
      <w:r w:rsidR="00F44DD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Песчаного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Тбилисского района </w:t>
      </w:r>
      <w:bookmarkEnd w:id="24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расходования бюджетных ассигнований был исполнен в отчетном периоде в размере </w:t>
      </w:r>
      <w:r w:rsidR="001E024A">
        <w:rPr>
          <w:rFonts w:ascii="Times New Roman" w:eastAsia="Times New Roman" w:hAnsi="Times New Roman" w:cs="Times New Roman"/>
          <w:sz w:val="28"/>
          <w:szCs w:val="28"/>
          <w:lang w:eastAsia="ru-RU"/>
        </w:rPr>
        <w:t>19 295,</w:t>
      </w:r>
      <w:r w:rsidR="00FD2DB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A7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2DB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состав</w:t>
      </w:r>
      <w:r w:rsidR="005A7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ляет </w:t>
      </w:r>
      <w:r w:rsidR="000A518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E3F23">
        <w:rPr>
          <w:rFonts w:ascii="Times New Roman" w:eastAsia="Times New Roman" w:hAnsi="Times New Roman" w:cs="Times New Roman"/>
          <w:sz w:val="28"/>
          <w:szCs w:val="28"/>
          <w:lang w:eastAsia="ru-RU"/>
        </w:rPr>
        <w:t>9,</w:t>
      </w:r>
      <w:r w:rsidR="001E024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12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2DB0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уточненному годовому назначению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</w:t>
      </w:r>
      <w:r w:rsidR="001E024A">
        <w:rPr>
          <w:rFonts w:ascii="Times New Roman" w:eastAsia="Times New Roman" w:hAnsi="Times New Roman" w:cs="Times New Roman"/>
          <w:sz w:val="28"/>
          <w:szCs w:val="28"/>
          <w:lang w:eastAsia="ru-RU"/>
        </w:rPr>
        <w:t>19 417,0</w:t>
      </w:r>
      <w:r w:rsidR="007E4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. Уточненные плановые ассигнования по сравнению с первоначальным</w:t>
      </w:r>
      <w:r w:rsidR="00DA63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="007E3E0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</w:t>
      </w:r>
      <w:r w:rsidR="002E38F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A7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лись </w:t>
      </w:r>
      <w:r w:rsidR="005A7447" w:rsidRPr="00660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605E2" w:rsidRPr="006605E2">
        <w:rPr>
          <w:rFonts w:ascii="Times New Roman" w:eastAsia="Times New Roman" w:hAnsi="Times New Roman" w:cs="Times New Roman"/>
          <w:sz w:val="28"/>
          <w:szCs w:val="28"/>
          <w:lang w:eastAsia="ru-RU"/>
        </w:rPr>
        <w:t>64,2</w:t>
      </w:r>
      <w:r w:rsidR="00745E4C" w:rsidRPr="00660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05E2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6605E2" w:rsidRPr="00660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                7 595,9 тыс. руб</w:t>
      </w:r>
      <w:r w:rsidR="00EA28B3" w:rsidRPr="006605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26F2B" w:rsidRDefault="00E8591F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 роста расхо</w:t>
      </w:r>
      <w:r w:rsidR="002E3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 </w:t>
      </w:r>
      <w:bookmarkStart w:id="25" w:name="_Hlk131603900"/>
      <w:r w:rsidR="002E3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бюджетных ассигнований </w:t>
      </w:r>
      <w:bookmarkEnd w:id="25"/>
      <w:r w:rsidR="002E38FF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8A0EB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A443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A7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по сравнению с 20</w:t>
      </w:r>
      <w:r w:rsidR="00026F2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A443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A7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составил </w:t>
      </w:r>
      <w:r w:rsidR="001E024A">
        <w:rPr>
          <w:rFonts w:ascii="Times New Roman" w:eastAsia="Times New Roman" w:hAnsi="Times New Roman" w:cs="Times New Roman"/>
          <w:sz w:val="28"/>
          <w:szCs w:val="28"/>
          <w:lang w:eastAsia="ru-RU"/>
        </w:rPr>
        <w:t>124,3</w:t>
      </w:r>
      <w:r w:rsidR="00F12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7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  <w:r w:rsidR="007B216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Значительное</w:t>
      </w:r>
      <w:r w:rsidR="008A0EB1" w:rsidRPr="008A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024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</w:t>
      </w:r>
      <w:r w:rsidR="009A443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26F2B" w:rsidRPr="00026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</w:t>
      </w:r>
      <w:r w:rsidR="000E3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бюджетных ассигнований в 2022 году </w:t>
      </w:r>
      <w:r w:rsidR="009A3B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сравнению с 2021 годом </w:t>
      </w:r>
      <w:r w:rsidR="00026F2B" w:rsidRPr="00026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вызвано </w:t>
      </w:r>
      <w:r w:rsidR="00026F2B" w:rsidRPr="00CE4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участием </w:t>
      </w:r>
      <w:r w:rsidR="00F44DD2" w:rsidRPr="00CE465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Песчаного</w:t>
      </w:r>
      <w:r w:rsidR="00A67826" w:rsidRPr="00CE4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6F2B" w:rsidRPr="00CE465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A67826" w:rsidRPr="00CE4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условиях софинансирования в реализации </w:t>
      </w:r>
      <w:r w:rsidR="00745E4C" w:rsidRPr="00CE465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026F2B" w:rsidRPr="00CE465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</w:t>
      </w:r>
      <w:r w:rsidR="009A4437" w:rsidRPr="00CE4659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026F2B" w:rsidRPr="00CE4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 Краснодарского края </w:t>
      </w:r>
      <w:r w:rsidR="00CE4659" w:rsidRPr="00CE465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E4659" w:rsidRPr="009E41C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жилищно-коммунального хозяйства» и «Развитие культуры»</w:t>
      </w:r>
      <w:r w:rsidR="00CE46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2DB0" w:rsidRDefault="00E8591F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Динамика осуществления расходов по разделам и подразделам бюджета </w:t>
      </w:r>
      <w:r w:rsidR="00F44DD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Песчаного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</w:t>
      </w:r>
      <w:r w:rsidR="002E38FF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еления Тбилисского района в 20</w:t>
      </w:r>
      <w:r w:rsidR="008A0EB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A443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два предшеству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 года отражены в таблице</w:t>
      </w:r>
      <w:r w:rsidR="00026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BB2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B2DB0" w:rsidRPr="00EF5B60" w:rsidRDefault="007C0952" w:rsidP="008C0C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921278">
        <w:rPr>
          <w:rFonts w:ascii="Times New Roman" w:hAnsi="Times New Roman" w:cs="Times New Roman"/>
          <w:sz w:val="28"/>
          <w:szCs w:val="28"/>
        </w:rPr>
        <w:t>а</w:t>
      </w:r>
      <w:r w:rsidR="00BB2DB0" w:rsidRPr="00EF5B60">
        <w:rPr>
          <w:rFonts w:ascii="Times New Roman" w:hAnsi="Times New Roman" w:cs="Times New Roman"/>
          <w:sz w:val="28"/>
          <w:szCs w:val="28"/>
        </w:rPr>
        <w:t>блица</w:t>
      </w:r>
      <w:r w:rsidR="003F4108">
        <w:rPr>
          <w:rFonts w:ascii="Times New Roman" w:hAnsi="Times New Roman" w:cs="Times New Roman"/>
          <w:sz w:val="28"/>
          <w:szCs w:val="28"/>
        </w:rPr>
        <w:t xml:space="preserve"> 5</w:t>
      </w:r>
      <w:r w:rsidR="00BB2DB0" w:rsidRPr="00EF5B6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e"/>
        <w:tblW w:w="10349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568"/>
        <w:gridCol w:w="1985"/>
        <w:gridCol w:w="992"/>
        <w:gridCol w:w="992"/>
        <w:gridCol w:w="992"/>
        <w:gridCol w:w="993"/>
        <w:gridCol w:w="992"/>
        <w:gridCol w:w="992"/>
        <w:gridCol w:w="992"/>
        <w:gridCol w:w="851"/>
      </w:tblGrid>
      <w:tr w:rsidR="00313BDA" w:rsidRPr="00EF5B60" w:rsidTr="00940CBF">
        <w:trPr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DB0" w:rsidRPr="000523A2" w:rsidRDefault="00AB5EA3" w:rsidP="000274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DB0" w:rsidRPr="000523A2" w:rsidRDefault="00BB2DB0" w:rsidP="00027419">
            <w:pPr>
              <w:jc w:val="center"/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Наименование вида расходов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BB2DB0" w:rsidRPr="000523A2" w:rsidRDefault="003B4701" w:rsidP="000274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A4437">
              <w:rPr>
                <w:rFonts w:ascii="Times New Roman" w:hAnsi="Times New Roman" w:cs="Times New Roman"/>
              </w:rPr>
              <w:t>20</w:t>
            </w:r>
            <w:r w:rsidR="00BB2DB0" w:rsidRPr="000523A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BB2DB0" w:rsidRPr="000523A2" w:rsidRDefault="002E38FF" w:rsidP="003B4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F4108">
              <w:rPr>
                <w:rFonts w:ascii="Times New Roman" w:hAnsi="Times New Roman" w:cs="Times New Roman"/>
              </w:rPr>
              <w:t>2</w:t>
            </w:r>
            <w:r w:rsidR="009A4437">
              <w:rPr>
                <w:rFonts w:ascii="Times New Roman" w:hAnsi="Times New Roman" w:cs="Times New Roman"/>
              </w:rPr>
              <w:t>1</w:t>
            </w:r>
            <w:r w:rsidR="00BB2DB0" w:rsidRPr="000523A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BB2DB0" w:rsidRPr="000523A2" w:rsidRDefault="00BB2DB0" w:rsidP="00027419">
            <w:pPr>
              <w:jc w:val="center"/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Темп роста</w:t>
            </w:r>
            <w:r w:rsidR="004A23D7">
              <w:rPr>
                <w:rFonts w:ascii="Times New Roman" w:hAnsi="Times New Roman" w:cs="Times New Roman"/>
              </w:rPr>
              <w:t>%</w:t>
            </w:r>
          </w:p>
          <w:p w:rsidR="00BB2DB0" w:rsidRPr="000523A2" w:rsidRDefault="003B4701" w:rsidP="000274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F4108">
              <w:rPr>
                <w:rFonts w:ascii="Times New Roman" w:hAnsi="Times New Roman" w:cs="Times New Roman"/>
              </w:rPr>
              <w:t>2</w:t>
            </w:r>
            <w:r w:rsidR="002926B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</w:t>
            </w:r>
            <w:r w:rsidR="004A23D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</w:t>
            </w:r>
            <w:r w:rsidR="00B07E3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BB2DB0" w:rsidRPr="000523A2" w:rsidRDefault="003B4701" w:rsidP="000274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8A0EB1">
              <w:rPr>
                <w:rFonts w:ascii="Times New Roman" w:hAnsi="Times New Roman" w:cs="Times New Roman"/>
              </w:rPr>
              <w:t>2</w:t>
            </w:r>
            <w:r w:rsidR="009A4437">
              <w:rPr>
                <w:rFonts w:ascii="Times New Roman" w:hAnsi="Times New Roman" w:cs="Times New Roman"/>
              </w:rPr>
              <w:t>2</w:t>
            </w:r>
            <w:r w:rsidR="00BB2DB0" w:rsidRPr="000523A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:rsidR="00BB2DB0" w:rsidRPr="000523A2" w:rsidRDefault="00BB2DB0" w:rsidP="00027419">
            <w:pPr>
              <w:jc w:val="center"/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Темп роста</w:t>
            </w:r>
            <w:r w:rsidR="004A23D7">
              <w:rPr>
                <w:rFonts w:ascii="Times New Roman" w:hAnsi="Times New Roman" w:cs="Times New Roman"/>
              </w:rPr>
              <w:t>%</w:t>
            </w:r>
          </w:p>
          <w:p w:rsidR="00BB2DB0" w:rsidRPr="000523A2" w:rsidRDefault="002E38FF" w:rsidP="003B4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8A0EB1">
              <w:rPr>
                <w:rFonts w:ascii="Times New Roman" w:hAnsi="Times New Roman" w:cs="Times New Roman"/>
              </w:rPr>
              <w:t>2</w:t>
            </w:r>
            <w:r w:rsidR="00B07E3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</w:t>
            </w:r>
            <w:r w:rsidR="004A23D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</w:t>
            </w:r>
            <w:r w:rsidR="003F4108">
              <w:rPr>
                <w:rFonts w:ascii="Times New Roman" w:hAnsi="Times New Roman" w:cs="Times New Roman"/>
              </w:rPr>
              <w:t>2</w:t>
            </w:r>
            <w:r w:rsidR="00B07E39">
              <w:rPr>
                <w:rFonts w:ascii="Times New Roman" w:hAnsi="Times New Roman" w:cs="Times New Roman"/>
              </w:rPr>
              <w:t>1</w:t>
            </w:r>
          </w:p>
        </w:tc>
      </w:tr>
      <w:tr w:rsidR="00B3054F" w:rsidRPr="00EF5B60" w:rsidTr="00940CBF">
        <w:trPr>
          <w:tblHeader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DB0" w:rsidRPr="000523A2" w:rsidRDefault="00BB2DB0" w:rsidP="00027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DB0" w:rsidRPr="000523A2" w:rsidRDefault="00BB2DB0" w:rsidP="00027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BB2DB0" w:rsidRDefault="004A23D7" w:rsidP="00027419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П</w:t>
            </w:r>
            <w:r w:rsidR="00BB2DB0" w:rsidRPr="00AD77AB">
              <w:rPr>
                <w:rFonts w:ascii="Times New Roman" w:hAnsi="Times New Roman" w:cs="Times New Roman"/>
              </w:rPr>
              <w:t>лан</w:t>
            </w:r>
          </w:p>
          <w:p w:rsidR="004A23D7" w:rsidRPr="00AD77AB" w:rsidRDefault="004A23D7" w:rsidP="00027419">
            <w:pPr>
              <w:jc w:val="center"/>
              <w:rPr>
                <w:rFonts w:ascii="Times New Roman" w:hAnsi="Times New Roman" w:cs="Times New Roman"/>
              </w:rPr>
            </w:pPr>
            <w:r w:rsidRPr="004A23D7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B2DB0" w:rsidRDefault="004A23D7" w:rsidP="00027419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Ф</w:t>
            </w:r>
            <w:r w:rsidR="00BB2DB0" w:rsidRPr="00AD77AB">
              <w:rPr>
                <w:rFonts w:ascii="Times New Roman" w:hAnsi="Times New Roman" w:cs="Times New Roman"/>
              </w:rPr>
              <w:t>акт</w:t>
            </w:r>
          </w:p>
          <w:p w:rsidR="004A23D7" w:rsidRPr="00AD77AB" w:rsidRDefault="004A23D7" w:rsidP="00027419">
            <w:pPr>
              <w:jc w:val="center"/>
              <w:rPr>
                <w:rFonts w:ascii="Times New Roman" w:hAnsi="Times New Roman" w:cs="Times New Roman"/>
              </w:rPr>
            </w:pPr>
            <w:r w:rsidRPr="004A23D7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BB2DB0" w:rsidRDefault="004A23D7" w:rsidP="00027419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П</w:t>
            </w:r>
            <w:r w:rsidR="00BB2DB0" w:rsidRPr="00AD77AB">
              <w:rPr>
                <w:rFonts w:ascii="Times New Roman" w:hAnsi="Times New Roman" w:cs="Times New Roman"/>
              </w:rPr>
              <w:t>лан</w:t>
            </w:r>
          </w:p>
          <w:p w:rsidR="004A23D7" w:rsidRPr="00AD77AB" w:rsidRDefault="004A23D7" w:rsidP="00027419">
            <w:pPr>
              <w:jc w:val="center"/>
              <w:rPr>
                <w:rFonts w:ascii="Times New Roman" w:hAnsi="Times New Roman" w:cs="Times New Roman"/>
              </w:rPr>
            </w:pPr>
            <w:r w:rsidRPr="004A23D7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BB2DB0" w:rsidRDefault="004A23D7" w:rsidP="00027419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Ф</w:t>
            </w:r>
            <w:r w:rsidR="00BB2DB0" w:rsidRPr="00AD77AB">
              <w:rPr>
                <w:rFonts w:ascii="Times New Roman" w:hAnsi="Times New Roman" w:cs="Times New Roman"/>
              </w:rPr>
              <w:t>акт</w:t>
            </w:r>
          </w:p>
          <w:p w:rsidR="004A23D7" w:rsidRPr="00AD77AB" w:rsidRDefault="004A23D7" w:rsidP="00027419">
            <w:pPr>
              <w:jc w:val="center"/>
              <w:rPr>
                <w:rFonts w:ascii="Times New Roman" w:hAnsi="Times New Roman" w:cs="Times New Roman"/>
              </w:rPr>
            </w:pPr>
            <w:r w:rsidRPr="004A23D7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BB2DB0" w:rsidRPr="00AD77AB" w:rsidRDefault="00BB2DB0" w:rsidP="00027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BB2DB0" w:rsidRDefault="004A23D7" w:rsidP="00027419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П</w:t>
            </w:r>
            <w:r w:rsidR="00BB2DB0" w:rsidRPr="00AD77AB">
              <w:rPr>
                <w:rFonts w:ascii="Times New Roman" w:hAnsi="Times New Roman" w:cs="Times New Roman"/>
              </w:rPr>
              <w:t>лан</w:t>
            </w:r>
          </w:p>
          <w:p w:rsidR="004A23D7" w:rsidRPr="00AD77AB" w:rsidRDefault="004A23D7" w:rsidP="00027419">
            <w:pPr>
              <w:jc w:val="center"/>
              <w:rPr>
                <w:rFonts w:ascii="Times New Roman" w:hAnsi="Times New Roman" w:cs="Times New Roman"/>
              </w:rPr>
            </w:pPr>
            <w:r w:rsidRPr="004A23D7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BB2DB0" w:rsidRDefault="004A23D7" w:rsidP="00027419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Ф</w:t>
            </w:r>
            <w:r w:rsidR="00BB2DB0" w:rsidRPr="00AD77AB">
              <w:rPr>
                <w:rFonts w:ascii="Times New Roman" w:hAnsi="Times New Roman" w:cs="Times New Roman"/>
              </w:rPr>
              <w:t>акт</w:t>
            </w:r>
          </w:p>
          <w:p w:rsidR="004A23D7" w:rsidRPr="00AD77AB" w:rsidRDefault="004A23D7" w:rsidP="00027419">
            <w:pPr>
              <w:jc w:val="center"/>
              <w:rPr>
                <w:rFonts w:ascii="Times New Roman" w:hAnsi="Times New Roman" w:cs="Times New Roman"/>
              </w:rPr>
            </w:pPr>
            <w:r w:rsidRPr="004A23D7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BB2DB0" w:rsidRPr="00AD77AB" w:rsidRDefault="00BB2DB0" w:rsidP="00027419">
            <w:pPr>
              <w:rPr>
                <w:rFonts w:ascii="Times New Roman" w:hAnsi="Times New Roman" w:cs="Times New Roman"/>
              </w:rPr>
            </w:pPr>
          </w:p>
        </w:tc>
      </w:tr>
      <w:tr w:rsidR="00B3054F" w:rsidRPr="00EF5B60" w:rsidTr="00940CBF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08" w:rsidRPr="000523A2" w:rsidRDefault="003F4108" w:rsidP="008A0E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08" w:rsidRPr="000523A2" w:rsidRDefault="003F4108" w:rsidP="008A0E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3F4108" w:rsidRPr="00AD77AB" w:rsidRDefault="003F4108" w:rsidP="008A0E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3F4108" w:rsidRPr="00AD77AB" w:rsidRDefault="003F4108" w:rsidP="008A0E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3F4108" w:rsidRPr="00AD77AB" w:rsidRDefault="003F4108" w:rsidP="008A0E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3F4108" w:rsidRPr="00AD77AB" w:rsidRDefault="003F4108" w:rsidP="008A0E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3F4108" w:rsidRPr="00AD77AB" w:rsidRDefault="003F4108" w:rsidP="008A0E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3F4108" w:rsidRPr="00AD77AB" w:rsidRDefault="003F4108" w:rsidP="008A0E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F4108" w:rsidRPr="00AD77AB" w:rsidRDefault="003F4108" w:rsidP="008A0E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3F4108" w:rsidRPr="00AD77AB" w:rsidRDefault="003F4108" w:rsidP="008A0E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A838AE" w:rsidRPr="00EF5B60" w:rsidTr="00B07E3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AE" w:rsidRPr="000523A2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AE" w:rsidRPr="000523A2" w:rsidRDefault="00A838AE" w:rsidP="00A838AE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838AE" w:rsidRPr="00AD77AB" w:rsidRDefault="002926BB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838AE" w:rsidRPr="00AD77AB" w:rsidRDefault="002926BB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838AE" w:rsidRPr="00AD77AB" w:rsidRDefault="002926BB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838AE" w:rsidRPr="00AD77AB" w:rsidRDefault="002926BB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838AE" w:rsidRPr="00AD77AB" w:rsidRDefault="002926BB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838AE" w:rsidRPr="00AD77AB" w:rsidRDefault="00CE4659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838AE" w:rsidRPr="00AD77AB" w:rsidRDefault="00CE4659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A838AE" w:rsidRPr="00AD77AB" w:rsidRDefault="002926BB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813,4</w:t>
            </w:r>
          </w:p>
        </w:tc>
      </w:tr>
      <w:tr w:rsidR="00A838AE" w:rsidRPr="00EF5B60" w:rsidTr="00B07E3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AE" w:rsidRPr="000523A2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AE" w:rsidRPr="000523A2" w:rsidRDefault="00A838AE" w:rsidP="00A838AE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Функционирование местных администраций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2</w:t>
            </w:r>
            <w:r w:rsidR="002926BB">
              <w:rPr>
                <w:rFonts w:ascii="Times New Roman" w:hAnsi="Times New Roman" w:cs="Times New Roman"/>
              </w:rPr>
              <w:t> 158,4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2</w:t>
            </w:r>
            <w:r w:rsidR="002926BB">
              <w:rPr>
                <w:rFonts w:ascii="Times New Roman" w:hAnsi="Times New Roman" w:cs="Times New Roman"/>
              </w:rPr>
              <w:t> 158,4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926BB">
              <w:rPr>
                <w:rFonts w:ascii="Times New Roman" w:hAnsi="Times New Roman" w:cs="Times New Roman"/>
              </w:rPr>
              <w:t> 472,5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926BB">
              <w:rPr>
                <w:rFonts w:ascii="Times New Roman" w:hAnsi="Times New Roman" w:cs="Times New Roman"/>
              </w:rPr>
              <w:t> 472,5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838AE" w:rsidRPr="00AD77AB" w:rsidRDefault="002926BB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838AE" w:rsidRPr="00AD77AB" w:rsidRDefault="00227C07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2 095,1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38AE" w:rsidRPr="00AD77AB" w:rsidRDefault="00227C07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2 095,1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A838AE" w:rsidRPr="00AD77AB" w:rsidRDefault="002926BB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84,7</w:t>
            </w:r>
          </w:p>
        </w:tc>
      </w:tr>
      <w:tr w:rsidR="00A838AE" w:rsidRPr="00EF5B60" w:rsidTr="00B07E3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AE" w:rsidRPr="000523A2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AE" w:rsidRPr="000523A2" w:rsidRDefault="00A838AE" w:rsidP="00A838AE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Обеспечение деятельности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838AE" w:rsidRPr="00AD77AB" w:rsidRDefault="002926BB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A838AE" w:rsidRPr="00AD77A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838AE" w:rsidRPr="00AD77AB" w:rsidRDefault="002926BB" w:rsidP="002926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</w:t>
            </w:r>
            <w:r w:rsidR="00A838AE" w:rsidRPr="00AD77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838AE" w:rsidRPr="00AD77AB" w:rsidRDefault="002926BB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838AE" w:rsidRPr="00AD77AB" w:rsidRDefault="002926BB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838AE" w:rsidRPr="00AD77AB" w:rsidRDefault="002926BB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838AE" w:rsidRPr="00AD77AB" w:rsidRDefault="00227C07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38AE" w:rsidRPr="00AD77AB" w:rsidRDefault="00227C07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A838AE" w:rsidRPr="00AD77AB" w:rsidRDefault="00B07E39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926BB">
              <w:rPr>
                <w:rFonts w:ascii="Times New Roman" w:hAnsi="Times New Roman" w:cs="Times New Roman"/>
              </w:rPr>
              <w:t>3,3</w:t>
            </w:r>
          </w:p>
        </w:tc>
      </w:tr>
      <w:tr w:rsidR="00A838AE" w:rsidRPr="00EF5B60" w:rsidTr="00B07E3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AE" w:rsidRPr="000523A2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AE" w:rsidRPr="000523A2" w:rsidRDefault="00A838AE" w:rsidP="00A838AE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выборов в муниципальном образовании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838AE" w:rsidRPr="00AD77AB" w:rsidRDefault="002926BB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838AE" w:rsidRPr="00AD77AB" w:rsidRDefault="002926BB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838AE" w:rsidRPr="00AD77AB" w:rsidRDefault="00227C07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38AE" w:rsidRPr="00AD77AB" w:rsidRDefault="00227C07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38AE" w:rsidRPr="00EF5B60" w:rsidTr="00B07E3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AE" w:rsidRPr="000523A2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AE" w:rsidRPr="000523A2" w:rsidRDefault="00A838AE" w:rsidP="00A838AE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838AE" w:rsidRPr="00AD77AB" w:rsidRDefault="00C54D9F" w:rsidP="00A838AE">
            <w:pPr>
              <w:jc w:val="center"/>
              <w:rPr>
                <w:rFonts w:ascii="Times New Roman" w:hAnsi="Times New Roman" w:cs="Times New Roman"/>
              </w:rPr>
            </w:pPr>
            <w:r w:rsidRPr="00C54D9F">
              <w:rPr>
                <w:rFonts w:ascii="Times New Roman" w:hAnsi="Times New Roman" w:cs="Times New Roman"/>
              </w:rPr>
              <w:t>4 419,4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838AE" w:rsidRPr="00AD77AB" w:rsidRDefault="00C54D9F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4 419,4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838AE" w:rsidRPr="00AD77AB" w:rsidRDefault="00C54D9F" w:rsidP="00A838AE">
            <w:pPr>
              <w:jc w:val="center"/>
              <w:rPr>
                <w:rFonts w:ascii="Times New Roman" w:hAnsi="Times New Roman" w:cs="Times New Roman"/>
              </w:rPr>
            </w:pPr>
            <w:r w:rsidRPr="00C54D9F">
              <w:rPr>
                <w:rFonts w:ascii="Times New Roman" w:hAnsi="Times New Roman" w:cs="Times New Roman"/>
              </w:rPr>
              <w:t>4 687,7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838AE" w:rsidRPr="00AD77AB" w:rsidRDefault="00C54D9F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4 687,7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="00C54D9F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838AE" w:rsidRPr="00AD77AB" w:rsidRDefault="006D45FB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27C07">
              <w:rPr>
                <w:rFonts w:ascii="Times New Roman" w:hAnsi="Times New Roman" w:cs="Times New Roman"/>
              </w:rPr>
              <w:t> 456,2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38AE" w:rsidRPr="00AD77AB" w:rsidRDefault="006D45FB" w:rsidP="00227C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27C07">
              <w:rPr>
                <w:rFonts w:ascii="Times New Roman" w:hAnsi="Times New Roman" w:cs="Times New Roman"/>
              </w:rPr>
              <w:t> 456,2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A838AE" w:rsidRPr="00AD77AB" w:rsidRDefault="00C54D9F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95,1</w:t>
            </w:r>
          </w:p>
        </w:tc>
      </w:tr>
      <w:tr w:rsidR="00A838AE" w:rsidRPr="00EF5B60" w:rsidTr="00B07E3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AE" w:rsidRPr="000523A2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AE" w:rsidRPr="000523A2" w:rsidRDefault="00A838AE" w:rsidP="00A838AE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838AE" w:rsidRPr="00AD77AB" w:rsidRDefault="00C54D9F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838AE" w:rsidRPr="00AD77AB" w:rsidRDefault="00C54D9F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838AE" w:rsidRPr="00AD77AB" w:rsidRDefault="00C54D9F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838AE" w:rsidRPr="00AD77AB" w:rsidRDefault="00C54D9F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838AE" w:rsidRPr="00AD77AB" w:rsidRDefault="00C54D9F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838AE" w:rsidRPr="00AD77AB" w:rsidRDefault="00227C07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38AE" w:rsidRPr="00AD77AB" w:rsidRDefault="00227C07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A838AE" w:rsidRPr="00AD77AB" w:rsidRDefault="006D45FB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54D9F">
              <w:rPr>
                <w:rFonts w:ascii="Times New Roman" w:hAnsi="Times New Roman" w:cs="Times New Roman"/>
              </w:rPr>
              <w:t>12,6</w:t>
            </w:r>
          </w:p>
        </w:tc>
      </w:tr>
      <w:tr w:rsidR="00A838AE" w:rsidRPr="00EF5B60" w:rsidTr="00B07E3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AE" w:rsidRPr="000523A2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AE" w:rsidRPr="000523A2" w:rsidRDefault="00A838AE" w:rsidP="00A838AE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rFonts w:ascii="Times New Roman" w:hAnsi="Times New Roman" w:cs="Times New Roman"/>
              </w:rPr>
              <w:t>пожарная безопасность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AD77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838AE" w:rsidRPr="00AD77AB" w:rsidRDefault="00C54D9F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838AE" w:rsidRPr="00AD77AB" w:rsidRDefault="00C54D9F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AD77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838AE" w:rsidRPr="00AD77AB" w:rsidRDefault="00227C07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38AE" w:rsidRPr="00AD77AB" w:rsidRDefault="00227C07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A838AE" w:rsidRPr="00AD77AB" w:rsidRDefault="00C54D9F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415,6</w:t>
            </w:r>
          </w:p>
        </w:tc>
      </w:tr>
      <w:tr w:rsidR="00A838AE" w:rsidRPr="00EF5B60" w:rsidTr="00B07E3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AE" w:rsidRPr="000523A2" w:rsidRDefault="006D45FB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AE" w:rsidRPr="000523A2" w:rsidRDefault="00A838AE" w:rsidP="00A838AE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838AE" w:rsidRPr="00AD77AB" w:rsidRDefault="00C54D9F" w:rsidP="00A838AE">
            <w:pPr>
              <w:jc w:val="center"/>
              <w:rPr>
                <w:rFonts w:ascii="Times New Roman" w:hAnsi="Times New Roman" w:cs="Times New Roman"/>
              </w:rPr>
            </w:pPr>
            <w:r w:rsidRPr="00C54D9F">
              <w:rPr>
                <w:rFonts w:ascii="Times New Roman" w:hAnsi="Times New Roman" w:cs="Times New Roman"/>
              </w:rPr>
              <w:t>1 562,5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838AE" w:rsidRPr="00AD77AB" w:rsidRDefault="00C54D9F" w:rsidP="00A838AE">
            <w:pPr>
              <w:jc w:val="center"/>
              <w:rPr>
                <w:rFonts w:ascii="Times New Roman" w:hAnsi="Times New Roman" w:cs="Times New Roman"/>
              </w:rPr>
            </w:pPr>
            <w:r w:rsidRPr="00C54D9F">
              <w:rPr>
                <w:rFonts w:ascii="Times New Roman" w:hAnsi="Times New Roman" w:cs="Times New Roman"/>
              </w:rPr>
              <w:t>614,9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838AE" w:rsidRPr="00AD77AB" w:rsidRDefault="00C54D9F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838AE" w:rsidRPr="00AD77AB" w:rsidRDefault="00C54D9F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838AE" w:rsidRPr="00AD77AB" w:rsidRDefault="00C54D9F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838AE" w:rsidRPr="00AD77AB" w:rsidRDefault="00227C07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2 287,</w:t>
            </w:r>
            <w:r w:rsidR="00A758F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38AE" w:rsidRPr="00AD77AB" w:rsidRDefault="00227C07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2 166,2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A838AE" w:rsidRPr="00AD77AB" w:rsidRDefault="00C54D9F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A838AE" w:rsidRPr="00EF5B60" w:rsidTr="00B07E3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AE" w:rsidRPr="000523A2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AE" w:rsidRPr="000523A2" w:rsidRDefault="00A838AE" w:rsidP="00A838AE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838AE" w:rsidRPr="00AD77AB" w:rsidRDefault="00E2387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838AE" w:rsidRPr="00AD77AB" w:rsidRDefault="00E2387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838AE" w:rsidRPr="00AD77AB" w:rsidRDefault="00E2387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838AE" w:rsidRPr="00AD77AB" w:rsidRDefault="00E2387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838AE" w:rsidRPr="00AD77AB" w:rsidRDefault="00227C07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38AE" w:rsidRPr="00AD77AB" w:rsidRDefault="00227C07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A838AE" w:rsidRPr="00AD77AB" w:rsidRDefault="006D45FB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840,7</w:t>
            </w:r>
          </w:p>
        </w:tc>
      </w:tr>
      <w:tr w:rsidR="00A838AE" w:rsidRPr="00EF5B60" w:rsidTr="00B07E3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8AE" w:rsidRPr="000523A2" w:rsidRDefault="00A838AE" w:rsidP="00A83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8AE" w:rsidRPr="000523A2" w:rsidRDefault="00A838AE" w:rsidP="00A838AE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838AE" w:rsidRPr="00AD77AB" w:rsidRDefault="00E2387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3 248,5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838AE" w:rsidRPr="00AD77AB" w:rsidRDefault="00E2387E" w:rsidP="00A838AE">
            <w:pPr>
              <w:jc w:val="center"/>
              <w:rPr>
                <w:rFonts w:ascii="Times New Roman" w:hAnsi="Times New Roman" w:cs="Times New Roman"/>
              </w:rPr>
            </w:pPr>
            <w:r w:rsidRPr="00E2387E">
              <w:rPr>
                <w:rFonts w:ascii="Times New Roman" w:hAnsi="Times New Roman" w:cs="Times New Roman"/>
              </w:rPr>
              <w:t>3 248,5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838AE" w:rsidRPr="00AD77AB" w:rsidRDefault="00E2387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1 784,4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838AE" w:rsidRPr="00AD77AB" w:rsidRDefault="00E2387E" w:rsidP="00A838AE">
            <w:pPr>
              <w:jc w:val="center"/>
              <w:rPr>
                <w:rFonts w:ascii="Times New Roman" w:hAnsi="Times New Roman" w:cs="Times New Roman"/>
              </w:rPr>
            </w:pPr>
            <w:r w:rsidRPr="00E2387E">
              <w:rPr>
                <w:rFonts w:ascii="Times New Roman" w:hAnsi="Times New Roman" w:cs="Times New Roman"/>
              </w:rPr>
              <w:t>1 784,4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1</w:t>
            </w:r>
            <w:r w:rsidR="00E2387E">
              <w:rPr>
                <w:rFonts w:ascii="Times New Roman" w:hAnsi="Times New Roman" w:cs="Times New Roman"/>
              </w:rPr>
              <w:t>54,8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838AE" w:rsidRPr="00AD77AB" w:rsidRDefault="00227C07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5 029,</w:t>
            </w:r>
            <w:r w:rsidR="00A758F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38AE" w:rsidRPr="00AD77AB" w:rsidRDefault="00227C07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5 029,</w:t>
            </w:r>
            <w:r w:rsidR="00A758F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A838AE" w:rsidRPr="00AD77AB" w:rsidRDefault="00E2387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281,9</w:t>
            </w:r>
          </w:p>
        </w:tc>
      </w:tr>
      <w:tr w:rsidR="00B07E39" w:rsidRPr="00EF5B60" w:rsidTr="00E2387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39" w:rsidRPr="000523A2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E39" w:rsidRPr="000523A2" w:rsidRDefault="00B07E39" w:rsidP="00B07E39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07E39" w:rsidRPr="00AD77AB" w:rsidRDefault="00E2387E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07E39" w:rsidRPr="00AD77AB" w:rsidRDefault="00E2387E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07E39" w:rsidRPr="00AD77AB" w:rsidRDefault="00E2387E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2 761,6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07E39" w:rsidRPr="00AD77AB" w:rsidRDefault="00E2387E" w:rsidP="00B07E39">
            <w:pPr>
              <w:jc w:val="center"/>
              <w:rPr>
                <w:rFonts w:ascii="Times New Roman" w:hAnsi="Times New Roman" w:cs="Times New Roman"/>
              </w:rPr>
            </w:pPr>
            <w:r w:rsidRPr="00E2387E">
              <w:rPr>
                <w:rFonts w:ascii="Times New Roman" w:hAnsi="Times New Roman" w:cs="Times New Roman"/>
              </w:rPr>
              <w:t>2 761,6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B07E39" w:rsidRPr="00AD77AB" w:rsidRDefault="00E2387E" w:rsidP="00E238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07E39" w:rsidRPr="00AD77AB" w:rsidRDefault="00227C07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07E39" w:rsidRPr="00AD77AB" w:rsidRDefault="006D45FB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27C07">
              <w:rPr>
                <w:rFonts w:ascii="Times New Roman" w:hAnsi="Times New Roman" w:cs="Times New Roman"/>
              </w:rPr>
              <w:t>67,0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B07E39" w:rsidRPr="00AD77AB" w:rsidRDefault="00E2387E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</w:tr>
      <w:tr w:rsidR="00B07E39" w:rsidRPr="00EF5B60" w:rsidTr="00B07E39">
        <w:trPr>
          <w:trHeight w:val="4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39" w:rsidRPr="000523A2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39" w:rsidRPr="000523A2" w:rsidRDefault="00B07E39" w:rsidP="00B07E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Молодежная политика и оздоровления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AD77A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AD77A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07E39" w:rsidRPr="00AD77AB" w:rsidRDefault="00E2387E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B07E3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07E39" w:rsidRPr="00AD77AB" w:rsidRDefault="00E2387E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B07E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07E39" w:rsidRPr="00AD77AB" w:rsidRDefault="00227C07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07E39" w:rsidRPr="00AD77AB" w:rsidRDefault="00227C07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07E39" w:rsidRPr="00EF5B60" w:rsidTr="00B07E39">
        <w:trPr>
          <w:trHeight w:val="4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39" w:rsidRPr="000523A2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E39" w:rsidRPr="000523A2" w:rsidRDefault="00B07E39" w:rsidP="00B07E39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2</w:t>
            </w:r>
            <w:r w:rsidR="00E2387E">
              <w:rPr>
                <w:rFonts w:ascii="Times New Roman" w:hAnsi="Times New Roman" w:cs="Times New Roman"/>
              </w:rPr>
              <w:t> 768,9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2</w:t>
            </w:r>
            <w:r w:rsidR="00E2387E">
              <w:rPr>
                <w:rFonts w:ascii="Times New Roman" w:hAnsi="Times New Roman" w:cs="Times New Roman"/>
              </w:rPr>
              <w:t> 768,9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2387E">
              <w:rPr>
                <w:rFonts w:ascii="Times New Roman" w:hAnsi="Times New Roman" w:cs="Times New Roman"/>
              </w:rPr>
              <w:t> 578,5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07E39" w:rsidRPr="00AD77AB" w:rsidRDefault="00E2387E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2 578,5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7513C">
              <w:rPr>
                <w:rFonts w:ascii="Times New Roman" w:hAnsi="Times New Roman" w:cs="Times New Roman"/>
              </w:rPr>
              <w:t>59,4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07E39" w:rsidRPr="00AD77AB" w:rsidRDefault="00227C07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4 414,9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07E39" w:rsidRPr="00AD77AB" w:rsidRDefault="00227C07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4 414,9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2387E">
              <w:rPr>
                <w:rFonts w:ascii="Times New Roman" w:hAnsi="Times New Roman" w:cs="Times New Roman"/>
              </w:rPr>
              <w:t>71,2</w:t>
            </w:r>
          </w:p>
        </w:tc>
      </w:tr>
      <w:tr w:rsidR="00B07E39" w:rsidRPr="00EF5B60" w:rsidTr="00B07E3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39" w:rsidRPr="000523A2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E39" w:rsidRPr="000523A2" w:rsidRDefault="00B07E39" w:rsidP="00B07E39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AD77A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AD77A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07E39" w:rsidRPr="00AD77AB" w:rsidRDefault="0027513C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07E3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07E39" w:rsidRPr="00AD77AB" w:rsidRDefault="0027513C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07E3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07E39" w:rsidRPr="00AD77AB" w:rsidRDefault="00227C07" w:rsidP="00227C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6D45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07E39" w:rsidRPr="00AD77AB" w:rsidRDefault="00227C07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6D45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07E39" w:rsidRPr="00EF5B60" w:rsidTr="00B07E3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39" w:rsidRPr="000523A2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E39" w:rsidRPr="000523A2" w:rsidRDefault="00B07E39" w:rsidP="00B07E39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Другие вопросы в области средств массовой информации.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07E39" w:rsidRPr="00AD77AB" w:rsidRDefault="0027513C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07E39" w:rsidRPr="00AD77AB" w:rsidRDefault="0027513C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07E39" w:rsidRPr="00AD77AB" w:rsidRDefault="0027513C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07E39" w:rsidRPr="00AD77AB" w:rsidRDefault="0027513C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B07E39" w:rsidRPr="00AD77AB" w:rsidRDefault="0027513C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07E39" w:rsidRPr="00AD77AB" w:rsidRDefault="00227C07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07E39" w:rsidRPr="00AD77AB" w:rsidRDefault="00227C07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B07E39" w:rsidRPr="00AD77AB" w:rsidRDefault="0027513C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</w:tc>
      </w:tr>
      <w:tr w:rsidR="00B07E39" w:rsidRPr="00EF5B60" w:rsidTr="00B07E3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39" w:rsidRPr="000523A2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E39" w:rsidRPr="000523A2" w:rsidRDefault="00B07E39" w:rsidP="00B07E39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07E39" w:rsidRPr="00AD77AB" w:rsidRDefault="0027513C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07E39" w:rsidRPr="00AD77AB" w:rsidRDefault="0027513C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07E39" w:rsidRPr="00AD77AB" w:rsidRDefault="0027513C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07E39" w:rsidRPr="00AD77AB" w:rsidRDefault="0027513C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B07E39" w:rsidRPr="00AD77AB" w:rsidRDefault="0027513C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07E39" w:rsidRPr="00AD77AB" w:rsidRDefault="00227C07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758F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07E39" w:rsidRPr="00AD77AB" w:rsidRDefault="00227C07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A758F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B07E39" w:rsidRPr="00AD77AB" w:rsidRDefault="0027513C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B07E39" w:rsidRPr="00EF5B60" w:rsidTr="00B07E39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39" w:rsidRPr="00405C24" w:rsidRDefault="00B07E39" w:rsidP="00B07E39">
            <w:pPr>
              <w:rPr>
                <w:rFonts w:ascii="Times New Roman" w:hAnsi="Times New Roman" w:cs="Times New Roman"/>
                <w:bCs/>
              </w:rPr>
            </w:pPr>
            <w:r w:rsidRPr="00405C24">
              <w:rPr>
                <w:rFonts w:ascii="Times New Roman" w:hAnsi="Times New Roman" w:cs="Times New Roman"/>
                <w:bCs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39" w:rsidRPr="00405C24" w:rsidRDefault="00B07E39" w:rsidP="00B07E39">
            <w:pPr>
              <w:rPr>
                <w:rFonts w:ascii="Times New Roman" w:hAnsi="Times New Roman" w:cs="Times New Roman"/>
                <w:bCs/>
              </w:rPr>
            </w:pPr>
            <w:r w:rsidRPr="00405C24">
              <w:rPr>
                <w:rFonts w:ascii="Times New Roman" w:hAnsi="Times New Roman" w:cs="Times New Roman"/>
                <w:bCs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15</w:t>
            </w:r>
            <w:r w:rsidR="0027513C">
              <w:rPr>
                <w:rFonts w:ascii="Times New Roman" w:hAnsi="Times New Roman" w:cs="Times New Roman"/>
              </w:rPr>
              <w:t> 124,9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1</w:t>
            </w:r>
            <w:r w:rsidR="0027513C">
              <w:rPr>
                <w:rFonts w:ascii="Times New Roman" w:hAnsi="Times New Roman" w:cs="Times New Roman"/>
              </w:rPr>
              <w:t>4 177,3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07E39" w:rsidRPr="00AD77AB" w:rsidRDefault="0027513C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17 030,0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07E39" w:rsidRPr="00AD77AB" w:rsidRDefault="0027513C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15 529,7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B07E39" w:rsidRPr="00AD77AB" w:rsidRDefault="0027513C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07E39" w:rsidRPr="00AD77AB" w:rsidRDefault="006D45FB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27C07">
              <w:rPr>
                <w:rFonts w:ascii="Times New Roman" w:hAnsi="Times New Roman" w:cs="Times New Roman"/>
              </w:rPr>
              <w:t>9 417,0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07E39" w:rsidRPr="00AD77AB" w:rsidRDefault="006D45FB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3473F">
              <w:rPr>
                <w:rFonts w:ascii="Times New Roman" w:hAnsi="Times New Roman" w:cs="Times New Roman"/>
              </w:rPr>
              <w:t>9 295,4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B07E39" w:rsidRPr="00AD77AB" w:rsidRDefault="0027513C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124,2</w:t>
            </w:r>
          </w:p>
        </w:tc>
      </w:tr>
    </w:tbl>
    <w:p w:rsidR="00E72ED1" w:rsidRDefault="00E72ED1" w:rsidP="008C0C8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B2DB0" w:rsidRDefault="00FD35D4" w:rsidP="008C0C8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513C">
        <w:rPr>
          <w:rFonts w:ascii="Times New Roman" w:hAnsi="Times New Roman" w:cs="Times New Roman"/>
          <w:sz w:val="28"/>
          <w:szCs w:val="28"/>
        </w:rPr>
        <w:t>Из</w:t>
      </w:r>
      <w:r w:rsidR="00304B9D" w:rsidRPr="0027513C">
        <w:rPr>
          <w:rFonts w:ascii="Times New Roman" w:hAnsi="Times New Roman" w:cs="Times New Roman"/>
          <w:sz w:val="28"/>
          <w:szCs w:val="28"/>
        </w:rPr>
        <w:t xml:space="preserve"> </w:t>
      </w:r>
      <w:r w:rsidR="007F0E1D" w:rsidRPr="0027513C">
        <w:rPr>
          <w:rFonts w:ascii="Times New Roman" w:hAnsi="Times New Roman" w:cs="Times New Roman"/>
          <w:sz w:val="28"/>
          <w:szCs w:val="28"/>
        </w:rPr>
        <w:t xml:space="preserve">таблицы видно, что </w:t>
      </w:r>
      <w:r w:rsidR="00E72ED1" w:rsidRPr="0027513C">
        <w:rPr>
          <w:rFonts w:ascii="Times New Roman" w:hAnsi="Times New Roman" w:cs="Times New Roman"/>
          <w:sz w:val="28"/>
          <w:szCs w:val="28"/>
        </w:rPr>
        <w:t>исполнение бюджета поселения по расходам по сравнению с 20</w:t>
      </w:r>
      <w:r w:rsidR="006D45FB" w:rsidRPr="0027513C">
        <w:rPr>
          <w:rFonts w:ascii="Times New Roman" w:hAnsi="Times New Roman" w:cs="Times New Roman"/>
          <w:sz w:val="28"/>
          <w:szCs w:val="28"/>
        </w:rPr>
        <w:t>20</w:t>
      </w:r>
      <w:r w:rsidR="00E72ED1" w:rsidRPr="0027513C">
        <w:rPr>
          <w:rFonts w:ascii="Times New Roman" w:hAnsi="Times New Roman" w:cs="Times New Roman"/>
          <w:sz w:val="28"/>
          <w:szCs w:val="28"/>
        </w:rPr>
        <w:t xml:space="preserve"> годом составляет</w:t>
      </w:r>
      <w:r w:rsidR="00E72ED1">
        <w:rPr>
          <w:rFonts w:ascii="Times New Roman" w:hAnsi="Times New Roman" w:cs="Times New Roman"/>
          <w:sz w:val="28"/>
          <w:szCs w:val="28"/>
        </w:rPr>
        <w:t xml:space="preserve"> </w:t>
      </w:r>
      <w:r w:rsidR="004C3C9B">
        <w:rPr>
          <w:rFonts w:ascii="Times New Roman" w:hAnsi="Times New Roman" w:cs="Times New Roman"/>
          <w:sz w:val="28"/>
          <w:szCs w:val="28"/>
        </w:rPr>
        <w:t>1</w:t>
      </w:r>
      <w:r w:rsidR="0027513C">
        <w:rPr>
          <w:rFonts w:ascii="Times New Roman" w:hAnsi="Times New Roman" w:cs="Times New Roman"/>
          <w:sz w:val="28"/>
          <w:szCs w:val="28"/>
        </w:rPr>
        <w:t>36,1</w:t>
      </w:r>
      <w:r w:rsidR="009A377C">
        <w:rPr>
          <w:rFonts w:ascii="Times New Roman" w:hAnsi="Times New Roman" w:cs="Times New Roman"/>
          <w:sz w:val="28"/>
          <w:szCs w:val="28"/>
        </w:rPr>
        <w:t xml:space="preserve"> </w:t>
      </w:r>
      <w:r w:rsidR="004C3C9B">
        <w:rPr>
          <w:rFonts w:ascii="Times New Roman" w:hAnsi="Times New Roman" w:cs="Times New Roman"/>
          <w:sz w:val="28"/>
          <w:szCs w:val="28"/>
        </w:rPr>
        <w:t>%, по сравнению с 202</w:t>
      </w:r>
      <w:r w:rsidR="009A377C">
        <w:rPr>
          <w:rFonts w:ascii="Times New Roman" w:hAnsi="Times New Roman" w:cs="Times New Roman"/>
          <w:sz w:val="28"/>
          <w:szCs w:val="28"/>
        </w:rPr>
        <w:t>1</w:t>
      </w:r>
      <w:r w:rsidR="004C3C9B">
        <w:rPr>
          <w:rFonts w:ascii="Times New Roman" w:hAnsi="Times New Roman" w:cs="Times New Roman"/>
          <w:sz w:val="28"/>
          <w:szCs w:val="28"/>
        </w:rPr>
        <w:t xml:space="preserve"> годом </w:t>
      </w:r>
      <w:r w:rsidR="0027513C">
        <w:rPr>
          <w:rFonts w:ascii="Times New Roman" w:hAnsi="Times New Roman" w:cs="Times New Roman"/>
          <w:sz w:val="28"/>
          <w:szCs w:val="28"/>
        </w:rPr>
        <w:t xml:space="preserve">    124,2</w:t>
      </w:r>
      <w:r w:rsidR="009A377C">
        <w:rPr>
          <w:rFonts w:ascii="Times New Roman" w:hAnsi="Times New Roman" w:cs="Times New Roman"/>
          <w:sz w:val="28"/>
          <w:szCs w:val="28"/>
        </w:rPr>
        <w:t xml:space="preserve"> </w:t>
      </w:r>
      <w:r w:rsidR="004C3C9B">
        <w:rPr>
          <w:rFonts w:ascii="Times New Roman" w:hAnsi="Times New Roman" w:cs="Times New Roman"/>
          <w:sz w:val="28"/>
          <w:szCs w:val="28"/>
        </w:rPr>
        <w:t>%.</w:t>
      </w:r>
    </w:p>
    <w:p w:rsidR="00E8591F" w:rsidRDefault="00E8591F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по разделам классификации расходов бюджета </w:t>
      </w:r>
      <w:bookmarkStart w:id="26" w:name="_Hlk511136697"/>
      <w:r w:rsidR="00F44DD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Песчаного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</w:t>
      </w:r>
      <w:r w:rsidR="006E3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еления Тбилисского района </w:t>
      </w:r>
      <w:bookmarkEnd w:id="26"/>
      <w:r w:rsidR="006E301C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4C3C9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A377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представлено в структуре по видам расходов</w:t>
      </w:r>
      <w:r w:rsidR="009A3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(диаграмма 2):</w:t>
      </w:r>
    </w:p>
    <w:p w:rsidR="00121579" w:rsidRDefault="009A377C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A377C" w:rsidRPr="00E8591F" w:rsidRDefault="009A377C" w:rsidP="008C0C85">
      <w:pPr>
        <w:spacing w:after="0" w:line="240" w:lineRule="auto"/>
        <w:ind w:left="708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Диаграмма 2</w:t>
      </w:r>
    </w:p>
    <w:p w:rsidR="00E8591F" w:rsidRPr="00E8591F" w:rsidRDefault="00E8591F" w:rsidP="00E85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>
            <wp:extent cx="6019800" cy="3295650"/>
            <wp:effectExtent l="19050" t="0" r="19050" b="0"/>
            <wp:docPr id="33" name="Диаграмма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F0E1D" w:rsidRDefault="007F0E1D" w:rsidP="007F0E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603E" w:rsidRDefault="0042603E" w:rsidP="008C0C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0E1D" w:rsidRDefault="007F0E1D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Pr="007B67D9">
        <w:rPr>
          <w:rFonts w:ascii="Times New Roman" w:hAnsi="Times New Roman" w:cs="Times New Roman"/>
          <w:sz w:val="28"/>
          <w:szCs w:val="28"/>
        </w:rPr>
        <w:t>таблицы следует, что наибольший удельный вес в структуре расходов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2603E">
        <w:rPr>
          <w:rFonts w:ascii="Times New Roman" w:hAnsi="Times New Roman" w:cs="Times New Roman"/>
          <w:sz w:val="28"/>
          <w:szCs w:val="28"/>
        </w:rPr>
        <w:t>2</w:t>
      </w:r>
      <w:r w:rsidRPr="007B67D9">
        <w:rPr>
          <w:rFonts w:ascii="Times New Roman" w:hAnsi="Times New Roman" w:cs="Times New Roman"/>
          <w:sz w:val="28"/>
          <w:szCs w:val="28"/>
        </w:rPr>
        <w:t xml:space="preserve"> году занимают </w:t>
      </w:r>
      <w:r w:rsidRPr="00796C2C">
        <w:rPr>
          <w:rFonts w:ascii="Times New Roman" w:hAnsi="Times New Roman" w:cs="Times New Roman"/>
          <w:sz w:val="28"/>
          <w:szCs w:val="28"/>
        </w:rPr>
        <w:t xml:space="preserve">расходы на </w:t>
      </w:r>
      <w:r w:rsidR="0042603E" w:rsidRPr="00796C2C">
        <w:rPr>
          <w:rFonts w:ascii="Times New Roman" w:hAnsi="Times New Roman" w:cs="Times New Roman"/>
          <w:sz w:val="28"/>
          <w:szCs w:val="28"/>
        </w:rPr>
        <w:t xml:space="preserve">общегосударственные вопросы </w:t>
      </w:r>
      <w:r w:rsidR="00E54B1E">
        <w:rPr>
          <w:rFonts w:ascii="Times New Roman" w:hAnsi="Times New Roman" w:cs="Times New Roman"/>
          <w:sz w:val="28"/>
          <w:szCs w:val="28"/>
        </w:rPr>
        <w:t>38,1 % или 7 346,0</w:t>
      </w:r>
      <w:r w:rsidR="0042603E">
        <w:rPr>
          <w:rFonts w:ascii="Times New Roman" w:hAnsi="Times New Roman" w:cs="Times New Roman"/>
          <w:sz w:val="28"/>
          <w:szCs w:val="28"/>
        </w:rPr>
        <w:t xml:space="preserve"> тыс. руб., расходы на </w:t>
      </w:r>
      <w:r w:rsidR="00F84AF7" w:rsidRPr="00796C2C">
        <w:rPr>
          <w:rFonts w:ascii="Times New Roman" w:hAnsi="Times New Roman" w:cs="Times New Roman"/>
          <w:sz w:val="28"/>
          <w:szCs w:val="28"/>
        </w:rPr>
        <w:t>жилищно-коммунальное хозяйство</w:t>
      </w:r>
      <w:r w:rsidR="007B32C3">
        <w:rPr>
          <w:rFonts w:ascii="Times New Roman" w:hAnsi="Times New Roman" w:cs="Times New Roman"/>
          <w:sz w:val="28"/>
          <w:szCs w:val="28"/>
        </w:rPr>
        <w:t xml:space="preserve"> </w:t>
      </w:r>
      <w:r w:rsidR="00E54B1E">
        <w:rPr>
          <w:rFonts w:ascii="Times New Roman" w:hAnsi="Times New Roman" w:cs="Times New Roman"/>
          <w:sz w:val="28"/>
          <w:szCs w:val="28"/>
        </w:rPr>
        <w:t>26,9</w:t>
      </w:r>
      <w:r w:rsidR="0042603E">
        <w:rPr>
          <w:rFonts w:ascii="Times New Roman" w:hAnsi="Times New Roman" w:cs="Times New Roman"/>
          <w:sz w:val="28"/>
          <w:szCs w:val="28"/>
        </w:rPr>
        <w:t xml:space="preserve"> </w:t>
      </w:r>
      <w:r w:rsidR="00F84AF7">
        <w:rPr>
          <w:rFonts w:ascii="Times New Roman" w:hAnsi="Times New Roman" w:cs="Times New Roman"/>
          <w:sz w:val="28"/>
          <w:szCs w:val="28"/>
        </w:rPr>
        <w:t>%</w:t>
      </w:r>
      <w:r w:rsidR="00E14FE6">
        <w:rPr>
          <w:rFonts w:ascii="Times New Roman" w:hAnsi="Times New Roman" w:cs="Times New Roman"/>
          <w:sz w:val="28"/>
          <w:szCs w:val="28"/>
        </w:rPr>
        <w:t xml:space="preserve"> или </w:t>
      </w:r>
      <w:r w:rsidR="00E54B1E">
        <w:rPr>
          <w:rFonts w:ascii="Times New Roman" w:hAnsi="Times New Roman" w:cs="Times New Roman"/>
          <w:sz w:val="28"/>
          <w:szCs w:val="28"/>
        </w:rPr>
        <w:t>5 196,9</w:t>
      </w:r>
      <w:r w:rsidR="00E14FE6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7B32C3">
        <w:rPr>
          <w:rFonts w:ascii="Times New Roman" w:hAnsi="Times New Roman" w:cs="Times New Roman"/>
          <w:sz w:val="28"/>
          <w:szCs w:val="28"/>
        </w:rPr>
        <w:t>,</w:t>
      </w:r>
      <w:r w:rsidRPr="00796C2C">
        <w:rPr>
          <w:rFonts w:ascii="Times New Roman" w:hAnsi="Times New Roman" w:cs="Times New Roman"/>
          <w:sz w:val="28"/>
          <w:szCs w:val="28"/>
        </w:rPr>
        <w:t xml:space="preserve"> расходы </w:t>
      </w:r>
      <w:r w:rsidR="00FD357F">
        <w:rPr>
          <w:rFonts w:ascii="Times New Roman" w:hAnsi="Times New Roman" w:cs="Times New Roman"/>
          <w:sz w:val="28"/>
          <w:szCs w:val="28"/>
        </w:rPr>
        <w:t xml:space="preserve">на </w:t>
      </w:r>
      <w:r w:rsidRPr="00796C2C">
        <w:rPr>
          <w:rFonts w:ascii="Times New Roman" w:hAnsi="Times New Roman" w:cs="Times New Roman"/>
          <w:sz w:val="28"/>
          <w:szCs w:val="28"/>
        </w:rPr>
        <w:t>национальн</w:t>
      </w:r>
      <w:r w:rsidR="00FD357F">
        <w:rPr>
          <w:rFonts w:ascii="Times New Roman" w:hAnsi="Times New Roman" w:cs="Times New Roman"/>
          <w:sz w:val="28"/>
          <w:szCs w:val="28"/>
        </w:rPr>
        <w:t>ую</w:t>
      </w:r>
      <w:r w:rsidRPr="00796C2C">
        <w:rPr>
          <w:rFonts w:ascii="Times New Roman" w:hAnsi="Times New Roman" w:cs="Times New Roman"/>
          <w:sz w:val="28"/>
          <w:szCs w:val="28"/>
        </w:rPr>
        <w:t xml:space="preserve"> экономик</w:t>
      </w:r>
      <w:r w:rsidR="00FD357F">
        <w:rPr>
          <w:rFonts w:ascii="Times New Roman" w:hAnsi="Times New Roman" w:cs="Times New Roman"/>
          <w:sz w:val="28"/>
          <w:szCs w:val="28"/>
        </w:rPr>
        <w:t>у</w:t>
      </w:r>
      <w:r w:rsidRPr="00796C2C">
        <w:rPr>
          <w:rFonts w:ascii="Times New Roman" w:hAnsi="Times New Roman" w:cs="Times New Roman"/>
          <w:sz w:val="28"/>
          <w:szCs w:val="28"/>
        </w:rPr>
        <w:t xml:space="preserve"> </w:t>
      </w:r>
      <w:r w:rsidR="00E54B1E">
        <w:rPr>
          <w:rFonts w:ascii="Times New Roman" w:hAnsi="Times New Roman" w:cs="Times New Roman"/>
          <w:sz w:val="28"/>
          <w:szCs w:val="28"/>
        </w:rPr>
        <w:t>11,2</w:t>
      </w:r>
      <w:r w:rsidR="000971A6">
        <w:rPr>
          <w:rFonts w:ascii="Times New Roman" w:hAnsi="Times New Roman" w:cs="Times New Roman"/>
          <w:sz w:val="28"/>
          <w:szCs w:val="28"/>
        </w:rPr>
        <w:t xml:space="preserve"> </w:t>
      </w:r>
      <w:r w:rsidRPr="00796C2C">
        <w:rPr>
          <w:rFonts w:ascii="Times New Roman" w:hAnsi="Times New Roman" w:cs="Times New Roman"/>
          <w:sz w:val="28"/>
          <w:szCs w:val="28"/>
        </w:rPr>
        <w:t xml:space="preserve">% или </w:t>
      </w:r>
      <w:r w:rsidR="00E54B1E">
        <w:rPr>
          <w:rFonts w:ascii="Times New Roman" w:hAnsi="Times New Roman" w:cs="Times New Roman"/>
          <w:sz w:val="28"/>
          <w:szCs w:val="28"/>
        </w:rPr>
        <w:t xml:space="preserve">            2 166,2</w:t>
      </w:r>
      <w:r w:rsidRPr="00796C2C">
        <w:rPr>
          <w:rFonts w:ascii="Times New Roman" w:hAnsi="Times New Roman" w:cs="Times New Roman"/>
          <w:sz w:val="28"/>
          <w:szCs w:val="28"/>
        </w:rPr>
        <w:t xml:space="preserve"> тыс. руб., расходы на культуру </w:t>
      </w:r>
      <w:r w:rsidR="00E54B1E">
        <w:rPr>
          <w:rFonts w:ascii="Times New Roman" w:hAnsi="Times New Roman" w:cs="Times New Roman"/>
          <w:sz w:val="28"/>
          <w:szCs w:val="28"/>
        </w:rPr>
        <w:t>22,9</w:t>
      </w:r>
      <w:r w:rsidRPr="00796C2C">
        <w:rPr>
          <w:rFonts w:ascii="Times New Roman" w:hAnsi="Times New Roman" w:cs="Times New Roman"/>
          <w:sz w:val="28"/>
          <w:szCs w:val="28"/>
        </w:rPr>
        <w:t xml:space="preserve"> % или </w:t>
      </w:r>
      <w:r w:rsidR="00E54B1E">
        <w:rPr>
          <w:rFonts w:ascii="Times New Roman" w:hAnsi="Times New Roman" w:cs="Times New Roman"/>
          <w:sz w:val="28"/>
          <w:szCs w:val="28"/>
        </w:rPr>
        <w:t>4 414,9</w:t>
      </w:r>
      <w:r w:rsidRPr="00796C2C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E54B1E">
        <w:rPr>
          <w:rFonts w:ascii="Times New Roman" w:hAnsi="Times New Roman" w:cs="Times New Roman"/>
          <w:sz w:val="28"/>
          <w:szCs w:val="28"/>
        </w:rPr>
        <w:t>.</w:t>
      </w:r>
      <w:r w:rsidR="00163655" w:rsidRPr="00163655">
        <w:rPr>
          <w:rFonts w:ascii="Times New Roman" w:hAnsi="Times New Roman" w:cs="Times New Roman"/>
          <w:sz w:val="28"/>
          <w:szCs w:val="28"/>
        </w:rPr>
        <w:t xml:space="preserve"> </w:t>
      </w:r>
      <w:r w:rsidR="00FD357F">
        <w:rPr>
          <w:rFonts w:ascii="Times New Roman" w:hAnsi="Times New Roman" w:cs="Times New Roman"/>
          <w:sz w:val="28"/>
          <w:szCs w:val="28"/>
        </w:rPr>
        <w:t>Менее 1</w:t>
      </w:r>
      <w:r w:rsidR="00163655">
        <w:rPr>
          <w:rFonts w:ascii="Times New Roman" w:hAnsi="Times New Roman" w:cs="Times New Roman"/>
          <w:sz w:val="28"/>
          <w:szCs w:val="28"/>
        </w:rPr>
        <w:t xml:space="preserve">,0 </w:t>
      </w:r>
      <w:r w:rsidR="00FD357F">
        <w:rPr>
          <w:rFonts w:ascii="Times New Roman" w:hAnsi="Times New Roman" w:cs="Times New Roman"/>
          <w:sz w:val="28"/>
          <w:szCs w:val="28"/>
        </w:rPr>
        <w:t xml:space="preserve">% расходов </w:t>
      </w:r>
      <w:r w:rsidR="00E54B1E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FD357F">
        <w:rPr>
          <w:rFonts w:ascii="Times New Roman" w:hAnsi="Times New Roman" w:cs="Times New Roman"/>
          <w:sz w:val="28"/>
          <w:szCs w:val="28"/>
        </w:rPr>
        <w:t xml:space="preserve">поселения приходится </w:t>
      </w:r>
      <w:r w:rsidR="00593478">
        <w:rPr>
          <w:rFonts w:ascii="Times New Roman" w:hAnsi="Times New Roman" w:cs="Times New Roman"/>
          <w:sz w:val="28"/>
          <w:szCs w:val="28"/>
        </w:rPr>
        <w:t>на следующие виды расходов:</w:t>
      </w:r>
      <w:r w:rsidR="008063A1">
        <w:rPr>
          <w:rFonts w:ascii="Times New Roman" w:hAnsi="Times New Roman" w:cs="Times New Roman"/>
          <w:sz w:val="28"/>
          <w:szCs w:val="28"/>
        </w:rPr>
        <w:t xml:space="preserve"> </w:t>
      </w:r>
      <w:r w:rsidR="00E54B1E">
        <w:rPr>
          <w:rFonts w:ascii="Times New Roman" w:hAnsi="Times New Roman" w:cs="Times New Roman"/>
          <w:sz w:val="28"/>
          <w:szCs w:val="28"/>
        </w:rPr>
        <w:t>на национальную оборону 0,</w:t>
      </w:r>
      <w:r w:rsidR="003E5465">
        <w:rPr>
          <w:rFonts w:ascii="Times New Roman" w:hAnsi="Times New Roman" w:cs="Times New Roman"/>
          <w:sz w:val="28"/>
          <w:szCs w:val="28"/>
        </w:rPr>
        <w:t>6</w:t>
      </w:r>
      <w:r w:rsidR="00E54B1E">
        <w:rPr>
          <w:rFonts w:ascii="Times New Roman" w:hAnsi="Times New Roman" w:cs="Times New Roman"/>
          <w:sz w:val="28"/>
          <w:szCs w:val="28"/>
        </w:rPr>
        <w:t xml:space="preserve"> % или 1</w:t>
      </w:r>
      <w:r w:rsidR="003E5465">
        <w:rPr>
          <w:rFonts w:ascii="Times New Roman" w:hAnsi="Times New Roman" w:cs="Times New Roman"/>
          <w:sz w:val="28"/>
          <w:szCs w:val="28"/>
        </w:rPr>
        <w:t>14,4</w:t>
      </w:r>
      <w:r w:rsidR="00E54B1E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3E5465">
        <w:rPr>
          <w:rFonts w:ascii="Times New Roman" w:hAnsi="Times New Roman" w:cs="Times New Roman"/>
          <w:sz w:val="28"/>
          <w:szCs w:val="28"/>
        </w:rPr>
        <w:t xml:space="preserve">, на </w:t>
      </w:r>
      <w:r w:rsidR="008063A1">
        <w:rPr>
          <w:rFonts w:ascii="Times New Roman" w:hAnsi="Times New Roman" w:cs="Times New Roman"/>
          <w:sz w:val="28"/>
          <w:szCs w:val="28"/>
        </w:rPr>
        <w:t>национальную безопасность</w:t>
      </w:r>
      <w:r w:rsidR="00FD357F">
        <w:rPr>
          <w:rFonts w:ascii="Times New Roman" w:hAnsi="Times New Roman" w:cs="Times New Roman"/>
          <w:sz w:val="28"/>
          <w:szCs w:val="28"/>
        </w:rPr>
        <w:t xml:space="preserve"> – 0,</w:t>
      </w:r>
      <w:r w:rsidR="003E5465">
        <w:rPr>
          <w:rFonts w:ascii="Times New Roman" w:hAnsi="Times New Roman" w:cs="Times New Roman"/>
          <w:sz w:val="28"/>
          <w:szCs w:val="28"/>
        </w:rPr>
        <w:t>2</w:t>
      </w:r>
      <w:r w:rsidR="00163655">
        <w:rPr>
          <w:rFonts w:ascii="Times New Roman" w:hAnsi="Times New Roman" w:cs="Times New Roman"/>
          <w:sz w:val="28"/>
          <w:szCs w:val="28"/>
        </w:rPr>
        <w:t xml:space="preserve"> </w:t>
      </w:r>
      <w:r w:rsidR="00FD357F">
        <w:rPr>
          <w:rFonts w:ascii="Times New Roman" w:hAnsi="Times New Roman" w:cs="Times New Roman"/>
          <w:sz w:val="28"/>
          <w:szCs w:val="28"/>
        </w:rPr>
        <w:t>%</w:t>
      </w:r>
      <w:r w:rsidR="007268FC">
        <w:rPr>
          <w:rFonts w:ascii="Times New Roman" w:hAnsi="Times New Roman" w:cs="Times New Roman"/>
          <w:sz w:val="28"/>
          <w:szCs w:val="28"/>
        </w:rPr>
        <w:t>;</w:t>
      </w:r>
      <w:r w:rsidR="00FD357F">
        <w:rPr>
          <w:rFonts w:ascii="Times New Roman" w:hAnsi="Times New Roman" w:cs="Times New Roman"/>
          <w:sz w:val="28"/>
          <w:szCs w:val="28"/>
        </w:rPr>
        <w:t xml:space="preserve"> средства массовой информации – 0,</w:t>
      </w:r>
      <w:r w:rsidR="003E5465">
        <w:rPr>
          <w:rFonts w:ascii="Times New Roman" w:hAnsi="Times New Roman" w:cs="Times New Roman"/>
          <w:sz w:val="28"/>
          <w:szCs w:val="28"/>
        </w:rPr>
        <w:t>1</w:t>
      </w:r>
      <w:r w:rsidR="005E0AC1">
        <w:rPr>
          <w:rFonts w:ascii="Times New Roman" w:hAnsi="Times New Roman" w:cs="Times New Roman"/>
          <w:sz w:val="28"/>
          <w:szCs w:val="28"/>
        </w:rPr>
        <w:t xml:space="preserve"> </w:t>
      </w:r>
      <w:r w:rsidR="00FD357F">
        <w:rPr>
          <w:rFonts w:ascii="Times New Roman" w:hAnsi="Times New Roman" w:cs="Times New Roman"/>
          <w:sz w:val="28"/>
          <w:szCs w:val="28"/>
        </w:rPr>
        <w:t>%</w:t>
      </w:r>
      <w:r w:rsidR="007268FC">
        <w:rPr>
          <w:rFonts w:ascii="Times New Roman" w:hAnsi="Times New Roman" w:cs="Times New Roman"/>
          <w:sz w:val="28"/>
          <w:szCs w:val="28"/>
        </w:rPr>
        <w:t>;</w:t>
      </w:r>
      <w:r w:rsidR="008063A1">
        <w:rPr>
          <w:rFonts w:ascii="Times New Roman" w:hAnsi="Times New Roman" w:cs="Times New Roman"/>
          <w:sz w:val="28"/>
          <w:szCs w:val="28"/>
        </w:rPr>
        <w:t xml:space="preserve"> обслужи</w:t>
      </w:r>
      <w:r w:rsidR="003E5465">
        <w:rPr>
          <w:rFonts w:ascii="Times New Roman" w:hAnsi="Times New Roman" w:cs="Times New Roman"/>
          <w:sz w:val="28"/>
          <w:szCs w:val="28"/>
        </w:rPr>
        <w:t>вание муниципального долга – 0,002</w:t>
      </w:r>
      <w:r w:rsidR="005E0AC1">
        <w:rPr>
          <w:rFonts w:ascii="Times New Roman" w:hAnsi="Times New Roman" w:cs="Times New Roman"/>
          <w:sz w:val="28"/>
          <w:szCs w:val="28"/>
        </w:rPr>
        <w:t xml:space="preserve"> </w:t>
      </w:r>
      <w:r w:rsidR="008063A1">
        <w:rPr>
          <w:rFonts w:ascii="Times New Roman" w:hAnsi="Times New Roman" w:cs="Times New Roman"/>
          <w:sz w:val="28"/>
          <w:szCs w:val="28"/>
        </w:rPr>
        <w:t>%.</w:t>
      </w:r>
    </w:p>
    <w:p w:rsidR="006E6A27" w:rsidRDefault="008E0A9D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3A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Общегосударственные вопросы</w:t>
      </w:r>
      <w:r w:rsidR="006E6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06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0102 </w:t>
      </w:r>
      <w:r w:rsidR="008063A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063A1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Функционирование высшего должностного лица местного самоуправления</w:t>
      </w:r>
      <w:r w:rsidR="008063A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063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1796" w:rsidRPr="00731796" w:rsidRDefault="008E0A9D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плановых расходах в размере </w:t>
      </w:r>
      <w:r w:rsidR="001E024A">
        <w:rPr>
          <w:rFonts w:ascii="Times New Roman" w:eastAsia="Times New Roman" w:hAnsi="Times New Roman" w:cs="Times New Roman"/>
          <w:sz w:val="28"/>
          <w:szCs w:val="28"/>
          <w:lang w:eastAsia="ru-RU"/>
        </w:rPr>
        <w:t>448,2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29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фактический расход бюджетных ассигнований составил 100</w:t>
      </w:r>
      <w:r w:rsidR="00FA0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  <w:r w:rsidR="004D248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анный </w:t>
      </w:r>
      <w:r w:rsidRPr="0073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 расходов в отчетном году увеличен по сравнению с предыдущим годом на </w:t>
      </w:r>
      <w:r w:rsidR="0027513C" w:rsidRPr="0073179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E5465" w:rsidRPr="00731796">
        <w:rPr>
          <w:rFonts w:ascii="Times New Roman" w:eastAsia="Times New Roman" w:hAnsi="Times New Roman" w:cs="Times New Roman"/>
          <w:sz w:val="28"/>
          <w:szCs w:val="28"/>
          <w:lang w:eastAsia="ru-RU"/>
        </w:rPr>
        <w:t>13,4</w:t>
      </w:r>
      <w:r w:rsidR="00FA0223" w:rsidRPr="0073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1796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112181" w:rsidRPr="0073179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3530B" w:rsidRPr="0073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2181" w:rsidRPr="0073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</w:t>
      </w:r>
      <w:r w:rsidR="00415950" w:rsidRPr="00731796">
        <w:rPr>
          <w:rFonts w:ascii="Times New Roman" w:eastAsia="Times New Roman" w:hAnsi="Times New Roman" w:cs="Times New Roman"/>
          <w:sz w:val="28"/>
          <w:szCs w:val="28"/>
          <w:lang w:eastAsia="ru-RU"/>
        </w:rPr>
        <w:t>с тем, что в 2020 году главе сельского поселения предоставлен отпуск по беременности и родам, а исполн</w:t>
      </w:r>
      <w:r w:rsidR="00731796" w:rsidRPr="00731796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</w:t>
      </w:r>
      <w:r w:rsidR="00415950" w:rsidRPr="0073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</w:t>
      </w:r>
      <w:r w:rsidR="00731796" w:rsidRPr="0073179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415950" w:rsidRPr="0073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5465" w:rsidRPr="0073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</w:t>
      </w:r>
      <w:r w:rsidR="0027513C" w:rsidRPr="0073179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Песчаного</w:t>
      </w:r>
      <w:r w:rsidR="00E1740F" w:rsidRPr="0073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5465" w:rsidRPr="0073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731796" w:rsidRPr="0073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осуществлял главный специалист администрации сельского поселения. </w:t>
      </w:r>
    </w:p>
    <w:p w:rsidR="00112181" w:rsidRPr="00731796" w:rsidRDefault="00731796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9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решением Совета Песчаного сельского поселения Тбилисского района от 25.03.2022 г. № 125 назначен избранный</w:t>
      </w:r>
      <w:r w:rsidR="00E1740F" w:rsidRPr="00731796">
        <w:rPr>
          <w:rFonts w:ascii="Times New Roman" w:hAnsi="Times New Roman" w:cs="Times New Roman"/>
          <w:sz w:val="28"/>
          <w:szCs w:val="28"/>
        </w:rPr>
        <w:t xml:space="preserve"> глав</w:t>
      </w:r>
      <w:r w:rsidRPr="00731796">
        <w:rPr>
          <w:rFonts w:ascii="Times New Roman" w:hAnsi="Times New Roman" w:cs="Times New Roman"/>
          <w:sz w:val="28"/>
          <w:szCs w:val="28"/>
        </w:rPr>
        <w:t>а</w:t>
      </w:r>
      <w:r w:rsidR="00E1740F" w:rsidRPr="00731796">
        <w:rPr>
          <w:rFonts w:ascii="Times New Roman" w:hAnsi="Times New Roman" w:cs="Times New Roman"/>
          <w:sz w:val="28"/>
          <w:szCs w:val="28"/>
        </w:rPr>
        <w:t xml:space="preserve"> Песчаного сельского поселения </w:t>
      </w:r>
      <w:r w:rsidRPr="00731796">
        <w:rPr>
          <w:rFonts w:ascii="Times New Roman" w:hAnsi="Times New Roman" w:cs="Times New Roman"/>
          <w:sz w:val="28"/>
          <w:szCs w:val="28"/>
        </w:rPr>
        <w:t>Тбилисского района</w:t>
      </w:r>
      <w:r w:rsidRPr="0073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25.03.2022 г.</w:t>
      </w:r>
    </w:p>
    <w:p w:rsidR="008E0A9D" w:rsidRPr="000D3E0F" w:rsidRDefault="008E0A9D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0104 </w:t>
      </w:r>
      <w:r w:rsid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Функционирование органов власти местного самоуправления</w:t>
      </w:r>
      <w:r w:rsid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A5B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4F55" w:rsidRDefault="008E0A9D" w:rsidP="008C0C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плановых </w:t>
      </w:r>
      <w:r w:rsidR="00656C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назначениях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</w:t>
      </w:r>
      <w:r w:rsidR="001E024A">
        <w:rPr>
          <w:rFonts w:ascii="Times New Roman" w:eastAsia="Times New Roman" w:hAnsi="Times New Roman" w:cs="Times New Roman"/>
          <w:sz w:val="28"/>
          <w:szCs w:val="28"/>
          <w:lang w:eastAsia="ru-RU"/>
        </w:rPr>
        <w:t>2 095,1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29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фактический расход бюджетных ассигнований составил </w:t>
      </w:r>
      <w:r w:rsidR="001E024A">
        <w:rPr>
          <w:rFonts w:ascii="Times New Roman" w:eastAsia="Times New Roman" w:hAnsi="Times New Roman" w:cs="Times New Roman"/>
          <w:sz w:val="28"/>
          <w:szCs w:val="28"/>
          <w:lang w:eastAsia="ru-RU"/>
        </w:rPr>
        <w:t>2 095,1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29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 w:rsidR="00C20503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024A">
        <w:rPr>
          <w:rFonts w:ascii="Times New Roman" w:eastAsia="Times New Roman" w:hAnsi="Times New Roman" w:cs="Times New Roman"/>
          <w:sz w:val="28"/>
          <w:szCs w:val="28"/>
          <w:lang w:eastAsia="ru-RU"/>
        </w:rPr>
        <w:t>100,0</w:t>
      </w:r>
      <w:r w:rsidR="00656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  <w:r w:rsidR="00103657" w:rsidRPr="0010365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данный вид расходов в отчетном году уве</w:t>
      </w:r>
      <w:r w:rsidR="003E546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личены по сравнению с 2021</w:t>
      </w:r>
      <w:r w:rsidR="00103657" w:rsidRPr="00103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</w:t>
      </w:r>
      <w:r w:rsidR="00134F55" w:rsidRPr="007317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18,0</w:t>
      </w:r>
      <w:r w:rsidR="00103657" w:rsidRPr="0073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E90B37" w:rsidRPr="0073179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03657" w:rsidRPr="0073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</w:t>
      </w:r>
      <w:r w:rsidR="00940CBF" w:rsidRPr="00134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4F55" w:rsidRPr="00134F5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увеличением оплаты за коммунальные услуги и за услуги по утилизации электронной техники и оборудования.</w:t>
      </w:r>
    </w:p>
    <w:p w:rsidR="002B701F" w:rsidRDefault="008E0A9D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разделу бюджетные ассигнования были направлены</w:t>
      </w:r>
      <w:r w:rsidR="002B701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B701F" w:rsidRDefault="008E0A9D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выплату заработной платы с начислениями </w:t>
      </w:r>
      <w:r w:rsidR="00843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E024A">
        <w:rPr>
          <w:rFonts w:ascii="Times New Roman" w:eastAsia="Times New Roman" w:hAnsi="Times New Roman" w:cs="Times New Roman"/>
          <w:sz w:val="28"/>
          <w:szCs w:val="28"/>
          <w:lang w:eastAsia="ru-RU"/>
        </w:rPr>
        <w:t>1 778,7</w:t>
      </w:r>
      <w:r w:rsidR="00602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29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2B70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B701F" w:rsidRDefault="008E0A9D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оплату услуг связи </w:t>
      </w:r>
      <w:r w:rsid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E024A">
        <w:rPr>
          <w:rFonts w:ascii="Times New Roman" w:eastAsia="Times New Roman" w:hAnsi="Times New Roman" w:cs="Times New Roman"/>
          <w:sz w:val="28"/>
          <w:szCs w:val="28"/>
          <w:lang w:eastAsia="ru-RU"/>
        </w:rPr>
        <w:t>17,6</w:t>
      </w:r>
      <w:r w:rsidR="0029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29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2B70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34F55" w:rsidRDefault="00134F55" w:rsidP="008C0C85">
      <w:pPr>
        <w:pStyle w:val="24"/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5669F0">
        <w:rPr>
          <w:rFonts w:ascii="Times New Roman" w:hAnsi="Times New Roman"/>
          <w:sz w:val="28"/>
          <w:szCs w:val="28"/>
        </w:rPr>
        <w:t>услуги по пожарной безопасности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69F0">
        <w:rPr>
          <w:rFonts w:ascii="Times New Roman" w:hAnsi="Times New Roman"/>
          <w:sz w:val="28"/>
          <w:szCs w:val="28"/>
        </w:rPr>
        <w:t>9,6</w:t>
      </w:r>
      <w:r>
        <w:rPr>
          <w:rFonts w:ascii="Times New Roman" w:hAnsi="Times New Roman"/>
          <w:sz w:val="28"/>
          <w:szCs w:val="28"/>
        </w:rPr>
        <w:t xml:space="preserve"> тыс. руб.;</w:t>
      </w:r>
      <w:r w:rsidRPr="005669F0">
        <w:rPr>
          <w:rFonts w:ascii="Times New Roman" w:hAnsi="Times New Roman"/>
          <w:sz w:val="28"/>
          <w:szCs w:val="28"/>
        </w:rPr>
        <w:t xml:space="preserve"> </w:t>
      </w:r>
    </w:p>
    <w:p w:rsidR="00134F55" w:rsidRDefault="00134F55" w:rsidP="008C0C85">
      <w:pPr>
        <w:pStyle w:val="24"/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5669F0">
        <w:rPr>
          <w:rFonts w:ascii="Times New Roman" w:hAnsi="Times New Roman"/>
          <w:sz w:val="28"/>
          <w:szCs w:val="28"/>
        </w:rPr>
        <w:t>приоб</w:t>
      </w:r>
      <w:r>
        <w:rPr>
          <w:rFonts w:ascii="Times New Roman" w:hAnsi="Times New Roman"/>
          <w:sz w:val="28"/>
          <w:szCs w:val="28"/>
        </w:rPr>
        <w:t>ретение прибора приемного контро</w:t>
      </w:r>
      <w:r w:rsidRPr="005669F0">
        <w:rPr>
          <w:rFonts w:ascii="Times New Roman" w:hAnsi="Times New Roman"/>
          <w:sz w:val="28"/>
          <w:szCs w:val="28"/>
        </w:rPr>
        <w:t>ля «Кварц»</w:t>
      </w:r>
      <w:r>
        <w:rPr>
          <w:rFonts w:ascii="Times New Roman" w:hAnsi="Times New Roman"/>
          <w:sz w:val="28"/>
          <w:szCs w:val="28"/>
        </w:rPr>
        <w:t xml:space="preserve"> - 8,0 тыс. руб.;</w:t>
      </w:r>
    </w:p>
    <w:p w:rsidR="00E45B88" w:rsidRDefault="00134F55" w:rsidP="008C0C85">
      <w:pPr>
        <w:pStyle w:val="24"/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приобретение </w:t>
      </w:r>
      <w:r w:rsidR="00E45B88">
        <w:rPr>
          <w:rFonts w:ascii="Times New Roman" w:hAnsi="Times New Roman"/>
          <w:sz w:val="28"/>
          <w:szCs w:val="28"/>
          <w:lang w:eastAsia="ru-RU"/>
        </w:rPr>
        <w:t>канцелярских</w:t>
      </w:r>
      <w:r w:rsidR="00E45B88">
        <w:rPr>
          <w:rFonts w:ascii="Times New Roman" w:hAnsi="Times New Roman"/>
          <w:sz w:val="28"/>
          <w:szCs w:val="28"/>
        </w:rPr>
        <w:t xml:space="preserve"> </w:t>
      </w:r>
      <w:r w:rsidRPr="005669F0">
        <w:rPr>
          <w:rFonts w:ascii="Times New Roman" w:hAnsi="Times New Roman"/>
          <w:sz w:val="28"/>
          <w:szCs w:val="28"/>
        </w:rPr>
        <w:t>товаров</w:t>
      </w:r>
      <w:r>
        <w:rPr>
          <w:rFonts w:ascii="Times New Roman" w:hAnsi="Times New Roman"/>
          <w:sz w:val="28"/>
          <w:szCs w:val="28"/>
        </w:rPr>
        <w:t xml:space="preserve"> - 11,8 тыс. руб.</w:t>
      </w:r>
      <w:r w:rsidR="00E45B88">
        <w:rPr>
          <w:rFonts w:ascii="Times New Roman" w:hAnsi="Times New Roman"/>
          <w:sz w:val="28"/>
          <w:szCs w:val="28"/>
        </w:rPr>
        <w:t>;</w:t>
      </w:r>
    </w:p>
    <w:p w:rsidR="00E45B88" w:rsidRDefault="00134F55" w:rsidP="008C0C85">
      <w:pPr>
        <w:pStyle w:val="24"/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приобретение баннеров, информационных накл</w:t>
      </w:r>
      <w:r w:rsidR="00E45B88">
        <w:rPr>
          <w:rFonts w:ascii="Times New Roman" w:hAnsi="Times New Roman"/>
          <w:sz w:val="28"/>
          <w:szCs w:val="28"/>
        </w:rPr>
        <w:t xml:space="preserve">еек, табличек –              </w:t>
      </w:r>
      <w:r w:rsidR="00FD6F07">
        <w:rPr>
          <w:rFonts w:ascii="Times New Roman" w:hAnsi="Times New Roman"/>
          <w:sz w:val="28"/>
          <w:szCs w:val="28"/>
        </w:rPr>
        <w:t>33,9</w:t>
      </w:r>
      <w:r w:rsidR="00E45B88">
        <w:rPr>
          <w:rFonts w:ascii="Times New Roman" w:hAnsi="Times New Roman"/>
          <w:sz w:val="28"/>
          <w:szCs w:val="28"/>
        </w:rPr>
        <w:t xml:space="preserve"> тыс. руб.;</w:t>
      </w:r>
    </w:p>
    <w:p w:rsidR="00E45B88" w:rsidRDefault="00E45B88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по выполнению экологической отчетности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>2,0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45B88" w:rsidRDefault="00134F55" w:rsidP="008C0C85">
      <w:pPr>
        <w:pStyle w:val="24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охраны с использованием КТС в сельском кл</w:t>
      </w:r>
      <w:r w:rsidR="00E45B88">
        <w:rPr>
          <w:rFonts w:ascii="Times New Roman" w:hAnsi="Times New Roman"/>
          <w:sz w:val="28"/>
          <w:szCs w:val="28"/>
        </w:rPr>
        <w:t>убе х. Веревкин</w:t>
      </w:r>
      <w:r w:rsidR="003367C5">
        <w:rPr>
          <w:rFonts w:ascii="Times New Roman" w:hAnsi="Times New Roman"/>
          <w:sz w:val="28"/>
          <w:szCs w:val="28"/>
        </w:rPr>
        <w:t xml:space="preserve"> </w:t>
      </w:r>
      <w:r w:rsidR="00E45B88">
        <w:rPr>
          <w:rFonts w:ascii="Times New Roman" w:hAnsi="Times New Roman"/>
          <w:sz w:val="28"/>
          <w:szCs w:val="28"/>
        </w:rPr>
        <w:t>- 5,0 тыс. руб.;</w:t>
      </w:r>
    </w:p>
    <w:p w:rsidR="00E45B88" w:rsidRDefault="00134F55" w:rsidP="008C0C85">
      <w:pPr>
        <w:pStyle w:val="24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услуги по оценке технического состояния компьютерной техн</w:t>
      </w:r>
      <w:r w:rsidR="00E45B88">
        <w:rPr>
          <w:rFonts w:ascii="Times New Roman" w:hAnsi="Times New Roman"/>
          <w:sz w:val="28"/>
          <w:szCs w:val="28"/>
        </w:rPr>
        <w:t>ики –        4,2 тыс. руб.</w:t>
      </w:r>
      <w:r w:rsidR="00FD6F07">
        <w:rPr>
          <w:rFonts w:ascii="Times New Roman" w:hAnsi="Times New Roman"/>
          <w:sz w:val="28"/>
          <w:szCs w:val="28"/>
        </w:rPr>
        <w:t>;</w:t>
      </w:r>
    </w:p>
    <w:p w:rsidR="00134F55" w:rsidRDefault="00134F55" w:rsidP="008C0C85">
      <w:pPr>
        <w:pStyle w:val="24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услуги по утилизации элект</w:t>
      </w:r>
      <w:r w:rsidR="00E45B88">
        <w:rPr>
          <w:rFonts w:ascii="Times New Roman" w:hAnsi="Times New Roman"/>
          <w:sz w:val="28"/>
          <w:szCs w:val="28"/>
        </w:rPr>
        <w:t>ронной техники – 15,5 тыс.</w:t>
      </w:r>
      <w:r w:rsidR="00FD6F07">
        <w:rPr>
          <w:rFonts w:ascii="Times New Roman" w:hAnsi="Times New Roman"/>
          <w:sz w:val="28"/>
          <w:szCs w:val="28"/>
        </w:rPr>
        <w:t xml:space="preserve"> </w:t>
      </w:r>
      <w:r w:rsidR="00E45B88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  <w:r w:rsidR="00FD6F07">
        <w:rPr>
          <w:rFonts w:ascii="Times New Roman" w:hAnsi="Times New Roman"/>
          <w:sz w:val="28"/>
          <w:szCs w:val="28"/>
        </w:rPr>
        <w:t>;</w:t>
      </w:r>
    </w:p>
    <w:p w:rsidR="00FD6F07" w:rsidRPr="005669F0" w:rsidRDefault="00FD6F07" w:rsidP="008C0C85">
      <w:pPr>
        <w:pStyle w:val="24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приобретение новогодних подарков для тружеников тыла, многодетных семей – 14,0 тыс. руб.;</w:t>
      </w:r>
    </w:p>
    <w:p w:rsidR="008A0E38" w:rsidRPr="003367C5" w:rsidRDefault="000D3E0F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7C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налогов</w:t>
      </w:r>
      <w:r w:rsidR="000227ED" w:rsidRPr="00336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878" w:rsidRPr="00336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(земельный, транспортный, плата за размещение отходов производства) </w:t>
      </w:r>
      <w:r w:rsidR="000227ED" w:rsidRPr="00336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C91878" w:rsidRPr="003367C5">
        <w:rPr>
          <w:rFonts w:ascii="Times New Roman" w:eastAsia="Times New Roman" w:hAnsi="Times New Roman" w:cs="Times New Roman"/>
          <w:sz w:val="28"/>
          <w:szCs w:val="28"/>
          <w:lang w:eastAsia="ru-RU"/>
        </w:rPr>
        <w:t>81,</w:t>
      </w:r>
      <w:r w:rsidR="00DC204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227ED" w:rsidRPr="00336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8A0E38" w:rsidRPr="003367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5FDC" w:rsidRPr="003367C5" w:rsidRDefault="000D3E0F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7C5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пени</w:t>
      </w:r>
      <w:r w:rsidR="000227ED" w:rsidRPr="00336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несвоевременную уплату страховых взносов</w:t>
      </w:r>
      <w:r w:rsidR="00C91878" w:rsidRPr="003367C5">
        <w:rPr>
          <w:rFonts w:ascii="Times New Roman" w:eastAsia="Times New Roman" w:hAnsi="Times New Roman" w:cs="Times New Roman"/>
          <w:sz w:val="28"/>
          <w:szCs w:val="28"/>
          <w:lang w:eastAsia="ru-RU"/>
        </w:rPr>
        <w:t>, земельного налога</w:t>
      </w:r>
      <w:r w:rsidR="000227ED" w:rsidRPr="00336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8434B7" w:rsidRPr="003367C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E4FAC" w:rsidRPr="00336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34B7" w:rsidRPr="003367C5">
        <w:rPr>
          <w:rFonts w:ascii="Times New Roman" w:eastAsia="Times New Roman" w:hAnsi="Times New Roman" w:cs="Times New Roman"/>
          <w:sz w:val="28"/>
          <w:szCs w:val="28"/>
          <w:lang w:eastAsia="ru-RU"/>
        </w:rPr>
        <w:t>9,3</w:t>
      </w:r>
      <w:r w:rsidR="000227ED" w:rsidRPr="00336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3367C5" w:rsidRPr="003367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54AA" w:rsidRDefault="003367C5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</w:t>
      </w:r>
      <w:r w:rsidR="000D3E0F" w:rsidRPr="003367C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субвенци</w:t>
      </w:r>
      <w:r w:rsidRPr="003367C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0D3E0F" w:rsidRP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бюджетам поселений на выполнение передаваемых полномочий субъектов Р</w:t>
      </w:r>
      <w:r w:rsidR="00F95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="000D3E0F" w:rsidRP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F954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="000D3E0F" w:rsidRP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образования и организации деятельности административных комиссий, в сумме 3,8 тыс.</w:t>
      </w:r>
      <w:r w:rsidR="00F95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3E0F" w:rsidRP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F954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осуществлялось</w:t>
      </w:r>
      <w:r w:rsidR="000D3E0F" w:rsidRPr="00D87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приобретение канц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елярских </w:t>
      </w:r>
      <w:r w:rsidR="000D3E0F" w:rsidRPr="00D87FB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товаров</w:t>
      </w:r>
      <w:r w:rsidR="00E45B88" w:rsidRPr="00D87F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D5E33" w:rsidRPr="003A2B56" w:rsidRDefault="00BD5E33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8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Превышения </w:t>
      </w:r>
      <w:r w:rsidR="00B92ABD" w:rsidRPr="003A2B56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нормативов формирования расходов на оплату труда главы поселения, муниципальных служащих и содержание органов местного самоуправления</w:t>
      </w:r>
      <w:r w:rsidR="00B92AB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92ABD" w:rsidRPr="003A2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18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установленных </w:t>
      </w:r>
      <w:r w:rsidRPr="006812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</w:t>
      </w:r>
      <w:r w:rsidR="00B92A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Pr="006812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главы администрации (губернатора) Краснодарского края </w:t>
      </w:r>
      <w:r w:rsidR="008D75A7" w:rsidRPr="00220B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</w:t>
      </w:r>
      <w:r w:rsidR="00EC081F" w:rsidRPr="00220B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D75A7" w:rsidRPr="00220B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F81AB5" w:rsidRPr="00220B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</w:t>
      </w:r>
      <w:r w:rsidR="008D75A7" w:rsidRPr="00220B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F81AB5" w:rsidRPr="00220B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8D75A7" w:rsidRPr="00220B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2.2021</w:t>
      </w:r>
      <w:r w:rsidR="00EC081F" w:rsidRPr="00220B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D75A7" w:rsidRPr="00220B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="00EC081F" w:rsidRPr="00220B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5934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D75A7" w:rsidRPr="00220B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1E2A6A" w:rsidRPr="00220B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81AB5" w:rsidRPr="00220B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905</w:t>
      </w:r>
      <w:r w:rsidR="00EC081F" w:rsidRPr="00220B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D75A7" w:rsidRPr="00220B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внесении изменений в </w:t>
      </w:r>
      <w:r w:rsidR="00F81AB5" w:rsidRPr="00220B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</w:t>
      </w:r>
      <w:r w:rsidR="008D75A7" w:rsidRPr="00220B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главы администрации (губернатора) Краснодарского края </w:t>
      </w:r>
      <w:r w:rsidR="00F81AB5" w:rsidRPr="00220B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29.07.2008 </w:t>
      </w:r>
      <w:r w:rsidR="00A75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</w:t>
      </w:r>
      <w:r w:rsidR="00F81AB5" w:rsidRPr="00220B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724 «О</w:t>
      </w:r>
      <w:r w:rsidR="008D75A7" w:rsidRPr="00220B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27" w:name="_Hlk131669906"/>
      <w:r w:rsidR="008D75A7" w:rsidRPr="00220B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норматив</w:t>
      </w:r>
      <w:r w:rsidR="00F81AB5" w:rsidRPr="00220B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ах</w:t>
      </w:r>
      <w:r w:rsidR="008D75A7" w:rsidRPr="00EC08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формирования расходов на оплату труда депутатов, выборных</w:t>
      </w:r>
      <w:r w:rsidR="008D75A7" w:rsidRPr="008D75A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</w:t>
      </w:r>
      <w:r w:rsidR="008D75A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К</w:t>
      </w:r>
      <w:r w:rsidR="008D75A7" w:rsidRPr="008D75A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раснодарского края</w:t>
      </w:r>
      <w:bookmarkEnd w:id="27"/>
      <w:r w:rsidR="008D75A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»</w:t>
      </w:r>
      <w:r w:rsidR="00487CF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и об утверждении </w:t>
      </w:r>
      <w:r w:rsidR="00487CF1" w:rsidRPr="00220B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нормативо</w:t>
      </w:r>
      <w:r w:rsidR="00487C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487CF1" w:rsidRPr="00EC08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формирования расходов на оплату труда депутатов, выборных</w:t>
      </w:r>
      <w:r w:rsidR="00487CF1" w:rsidRPr="008D75A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</w:t>
      </w:r>
      <w:r w:rsidR="00487CF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К</w:t>
      </w:r>
      <w:r w:rsidR="00487CF1" w:rsidRPr="008D75A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раснодарского края</w:t>
      </w:r>
      <w:r w:rsidR="008D75A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="00487CF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на 2022 год</w:t>
      </w:r>
      <w:r w:rsidR="00593478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»</w:t>
      </w:r>
      <w:r w:rsidR="00487CF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, </w:t>
      </w:r>
      <w:r w:rsidRPr="003A2B5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установлено.</w:t>
      </w:r>
    </w:p>
    <w:p w:rsidR="00BD5E33" w:rsidRPr="0078798A" w:rsidRDefault="00BD5E33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B92AB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A2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риложением № </w:t>
      </w:r>
      <w:r w:rsidR="0027242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A2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вышеуказанному постановлению норматив формирования расходов на оплату труда главы поселения, муниципальных служащих и содержание органов местного самоуправления поселения установлен в </w:t>
      </w:r>
      <w:r w:rsidRPr="00320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8D75A7" w:rsidRPr="0032073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20732" w:rsidRPr="00320732">
        <w:rPr>
          <w:rFonts w:ascii="Times New Roman" w:eastAsia="Times New Roman" w:hAnsi="Times New Roman" w:cs="Times New Roman"/>
          <w:sz w:val="28"/>
          <w:szCs w:val="28"/>
          <w:lang w:eastAsia="ru-RU"/>
        </w:rPr>
        <w:t> 693</w:t>
      </w:r>
      <w:r w:rsidR="00487CF1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3A2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  <w:bookmarkStart w:id="28" w:name="_Hlk132790601"/>
      <w:r w:rsidR="005E0AC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</w:t>
      </w:r>
      <w:r w:rsidRPr="00AF0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по разделу 0102,</w:t>
      </w:r>
      <w:r w:rsidR="00B72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0AFF">
        <w:rPr>
          <w:rFonts w:ascii="Times New Roman" w:eastAsia="Times New Roman" w:hAnsi="Times New Roman" w:cs="Times New Roman"/>
          <w:sz w:val="28"/>
          <w:szCs w:val="28"/>
          <w:lang w:eastAsia="ru-RU"/>
        </w:rPr>
        <w:t>0104 состав</w:t>
      </w:r>
      <w:r w:rsidR="00B92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B92ABD" w:rsidRPr="002724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</w:t>
      </w:r>
      <w:r w:rsidRPr="00272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0E2B" w:rsidRPr="00DA0719">
        <w:rPr>
          <w:rFonts w:ascii="Times New Roman" w:eastAsia="Times New Roman" w:hAnsi="Times New Roman" w:cs="Times New Roman"/>
          <w:sz w:val="28"/>
          <w:szCs w:val="28"/>
          <w:lang w:eastAsia="ru-RU"/>
        </w:rPr>
        <w:t>2 543,3</w:t>
      </w:r>
      <w:r w:rsidR="00272426" w:rsidRPr="00DA0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Фактические расходы по разделам 0102,0104 составили в сумме </w:t>
      </w:r>
      <w:r w:rsidR="00DA0719">
        <w:rPr>
          <w:rFonts w:ascii="Times New Roman" w:eastAsia="Times New Roman" w:hAnsi="Times New Roman" w:cs="Times New Roman"/>
          <w:sz w:val="28"/>
          <w:szCs w:val="28"/>
          <w:lang w:eastAsia="ru-RU"/>
        </w:rPr>
        <w:t>2 543,3</w:t>
      </w:r>
      <w:r w:rsidRPr="00272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т</w:t>
      </w:r>
      <w:r w:rsidR="00997FBD" w:rsidRPr="0027242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72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</w:t>
      </w:r>
      <w:r w:rsidR="00997FBD" w:rsidRPr="0027242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</w:t>
      </w:r>
      <w:r w:rsidRPr="00272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пределах норматива.</w:t>
      </w:r>
    </w:p>
    <w:bookmarkEnd w:id="28"/>
    <w:p w:rsidR="008E0A9D" w:rsidRPr="00997FBD" w:rsidRDefault="008E0A9D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0106 </w:t>
      </w:r>
      <w:r w:rsidR="00031C0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97FB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деятельности финансов</w:t>
      </w:r>
      <w:r w:rsidR="00031C05">
        <w:rPr>
          <w:rFonts w:ascii="Times New Roman" w:eastAsia="Times New Roman" w:hAnsi="Times New Roman" w:cs="Times New Roman"/>
          <w:sz w:val="28"/>
          <w:szCs w:val="28"/>
          <w:lang w:eastAsia="ru-RU"/>
        </w:rPr>
        <w:t>ых, налоговых и таможенных органов и органов финансового</w:t>
      </w:r>
      <w:r w:rsidRPr="00997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(финансово</w:t>
      </w:r>
      <w:r w:rsidR="00031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7FB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31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7FBD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бюджетного) надзора</w:t>
      </w:r>
      <w:r w:rsidR="00031C0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D75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62AE" w:rsidRDefault="004062AE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2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Пунктом 4 статьи 15 Федерального закона от 06.10.2003 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4062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131-ФЗ </w:t>
      </w:r>
      <w:r w:rsidR="007C0952">
        <w:rPr>
          <w:rFonts w:ascii="Times New Roman" w:eastAsia="Times New Roman" w:hAnsi="Times New Roman" w:cs="Times New Roman"/>
          <w:bCs/>
          <w:sz w:val="28"/>
          <w:szCs w:val="20"/>
        </w:rPr>
        <w:t>«</w:t>
      </w:r>
      <w:r w:rsidR="007C0952" w:rsidRPr="00016C45">
        <w:rPr>
          <w:rFonts w:ascii="Times New Roman" w:eastAsia="Times New Roman" w:hAnsi="Times New Roman" w:cs="Times New Roman"/>
          <w:bCs/>
          <w:sz w:val="28"/>
          <w:szCs w:val="20"/>
        </w:rPr>
        <w:t xml:space="preserve">Об общих принципах организации местного самоуправления в Российской Федерации» </w:t>
      </w:r>
      <w:r w:rsidRPr="004062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предусмотрено, что </w:t>
      </w:r>
      <w:r w:rsidRPr="004062A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органы местного самоуправления отдельных поселений, входящих в состав муниципального района,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трансфертов, предоставляемых из бюджетов этих поселений в бюджет муниципального района в соответствии с Бюджетным кодексом Российской Федерации (статья</w:t>
      </w:r>
      <w:r w:rsidRPr="004062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142.5 </w:t>
      </w:r>
      <w:bookmarkStart w:id="29" w:name="_Hlk101252471"/>
      <w:r w:rsidRPr="004062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Бюджетного </w:t>
      </w:r>
      <w:r w:rsidR="005A4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4062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одекса 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</w:t>
      </w:r>
      <w:r w:rsidRPr="004062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End w:id="29"/>
      <w:r w:rsidRPr="004062AE">
        <w:rPr>
          <w:rFonts w:ascii="Times New Roman" w:eastAsia="Times New Roman" w:hAnsi="Times New Roman" w:cs="Times New Roman"/>
          <w:sz w:val="28"/>
          <w:szCs w:val="28"/>
          <w:lang w:eastAsia="ru-RU"/>
        </w:rPr>
        <w:t>«В случаях и порядке, предусмотренных муниципальными правовыми актами представительного органа городского, сельского поселения, принимаемыми в соответствии с требованиями настоящего Кодекса, бюджетам муниципальных районов могут быть предоставлены иные межбюджетные трансферты из бюджетов городских, сельских поселений на осуществление части полномочий по решению вопросов местного значения в соответствии с заключенными соглашениями»).</w:t>
      </w:r>
    </w:p>
    <w:p w:rsidR="00A132B2" w:rsidRDefault="00F44DD2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0" w:name="_Hlk101281629"/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Песчаным</w:t>
      </w:r>
      <w:r w:rsidR="00F42883" w:rsidRPr="007F45B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сельск</w:t>
      </w:r>
      <w:r w:rsidR="00A132B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им</w:t>
      </w:r>
      <w:r w:rsidR="00F42883" w:rsidRPr="007F45B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поселени</w:t>
      </w:r>
      <w:r w:rsidR="00A132B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ем</w:t>
      </w:r>
      <w:r w:rsidR="00F42883" w:rsidRPr="007F45B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Тбилисского района </w:t>
      </w:r>
      <w:r w:rsidR="00A132B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заключено </w:t>
      </w:r>
      <w:r w:rsidR="007C0952" w:rsidRPr="0030523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соглашение </w:t>
      </w:r>
      <w:r w:rsidR="007C0952" w:rsidRPr="0030523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 29.12.202</w:t>
      </w:r>
      <w:r w:rsidR="00F42883" w:rsidRPr="00305232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7C0952" w:rsidRPr="003052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</w:t>
      </w:r>
      <w:r w:rsidR="00F42883" w:rsidRPr="00305232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7C0952" w:rsidRPr="003052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б/н «О передаче контрольно-счетной палате муниципального образования Тбилисский район полномочий контрольно-счетного органа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Песчаного</w:t>
      </w:r>
      <w:r w:rsidR="007C0952" w:rsidRPr="003052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F42883" w:rsidRPr="003052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Тбилисского района</w:t>
      </w:r>
      <w:r w:rsidR="007C0952" w:rsidRPr="003052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осуществлению внешнего муниципального финансового контроля», с объемом</w:t>
      </w:r>
      <w:r w:rsidR="007C0952" w:rsidRPr="00305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иных межбюджетных трансфертов в сумме </w:t>
      </w:r>
      <w:r w:rsidR="00DA0719">
        <w:rPr>
          <w:rFonts w:ascii="Times New Roman" w:eastAsia="Times New Roman" w:hAnsi="Times New Roman" w:cs="Times New Roman"/>
          <w:sz w:val="28"/>
          <w:szCs w:val="28"/>
          <w:lang w:eastAsia="ru-RU"/>
        </w:rPr>
        <w:t>7,4</w:t>
      </w:r>
      <w:r w:rsidR="007C0952" w:rsidRPr="00305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bookmarkEnd w:id="30"/>
      <w:r w:rsidR="007C0952" w:rsidRPr="003052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7CF1" w:rsidRPr="00305232" w:rsidRDefault="00F42883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5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сравнению с 2021 годом</w:t>
      </w:r>
      <w:r w:rsidR="00305232" w:rsidRPr="00881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иных межбюдж</w:t>
      </w:r>
      <w:r w:rsidR="00881502" w:rsidRPr="00881502">
        <w:rPr>
          <w:rFonts w:ascii="Times New Roman" w:eastAsia="Times New Roman" w:hAnsi="Times New Roman" w:cs="Times New Roman"/>
          <w:sz w:val="28"/>
          <w:szCs w:val="28"/>
          <w:lang w:eastAsia="ru-RU"/>
        </w:rPr>
        <w:t>етных трансфертов снижен на 56,7</w:t>
      </w:r>
      <w:r w:rsidR="00305232" w:rsidRPr="00881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%,</w:t>
      </w:r>
      <w:r w:rsidR="00305232" w:rsidRPr="0088150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связи с тем, </w:t>
      </w:r>
      <w:bookmarkStart w:id="31" w:name="_Hlk132790751"/>
      <w:r w:rsidR="00305232" w:rsidRPr="0088150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что в отчетном периоде </w:t>
      </w:r>
      <w:r w:rsidR="009516FD" w:rsidRPr="0088150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сельским поселением </w:t>
      </w:r>
      <w:r w:rsidR="00593478" w:rsidRPr="0088150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утверждена</w:t>
      </w:r>
      <w:r w:rsidR="00305232" w:rsidRPr="0088150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9B451B" w:rsidRPr="0088150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метод</w:t>
      </w:r>
      <w:r w:rsidR="00593478" w:rsidRPr="0088150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ика</w:t>
      </w:r>
      <w:r w:rsidR="009B451B" w:rsidRPr="005145A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305232" w:rsidRPr="005145A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расчет</w:t>
      </w:r>
      <w:r w:rsidR="009B451B" w:rsidRPr="005145A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</w:t>
      </w:r>
      <w:r w:rsidR="00305232" w:rsidRPr="00514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иных межбюджетных трансфертов</w:t>
      </w:r>
      <w:r w:rsidR="009516FD" w:rsidRPr="00514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16FD" w:rsidRPr="00D87FB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145A1" w:rsidRPr="00D87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Совета </w:t>
      </w:r>
      <w:r w:rsidR="00F44DD2" w:rsidRPr="00D87FB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Песчаного</w:t>
      </w:r>
      <w:r w:rsidR="005145A1" w:rsidRPr="00D87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Тбилисского района от 22.04.2022 г. </w:t>
      </w:r>
      <w:r w:rsidR="00D87FBB" w:rsidRPr="00D87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145A1" w:rsidRPr="00D87FBB">
        <w:rPr>
          <w:rFonts w:ascii="Times New Roman" w:eastAsia="Times New Roman" w:hAnsi="Times New Roman" w:cs="Times New Roman"/>
          <w:sz w:val="28"/>
          <w:szCs w:val="28"/>
          <w:lang w:eastAsia="ru-RU"/>
        </w:rPr>
        <w:t>№ 1</w:t>
      </w:r>
      <w:r w:rsidR="00D87FBB" w:rsidRPr="00D87FBB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="005145A1" w:rsidRPr="00D87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 порядке и условиях предоставления</w:t>
      </w:r>
      <w:r w:rsidR="005145A1" w:rsidRPr="00514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иных межбюджетных трансфертов из бюджета </w:t>
      </w:r>
      <w:r w:rsidR="00F44DD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Песчаного</w:t>
      </w:r>
      <w:r w:rsidR="005145A1" w:rsidRPr="00514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Тбилисского района бюджету муниципального образования Тбилисский район</w:t>
      </w:r>
      <w:r w:rsidR="005145A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145A1" w:rsidRPr="005145A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05232" w:rsidRPr="005145A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 w:rsidR="00305232" w:rsidRPr="00514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0952" w:rsidRPr="005145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Данные бюджетные ассигнования перечислены </w:t>
      </w:r>
      <w:r w:rsidR="00305232" w:rsidRPr="005145A1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полном объеме</w:t>
      </w:r>
      <w:r w:rsidR="007C0952" w:rsidRPr="005145A1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7C0952" w:rsidRPr="003052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bookmarkEnd w:id="31"/>
    <w:p w:rsidR="008E0A9D" w:rsidRPr="00EE6F7A" w:rsidRDefault="008E0A9D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0113 </w:t>
      </w:r>
      <w:r w:rsidR="00031C0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E6F7A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Другие общегосударственные расходы</w:t>
      </w:r>
      <w:r w:rsidR="00031C0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950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E6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306A1" w:rsidRDefault="00350FE2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FE2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</w:t>
      </w:r>
      <w:r w:rsidR="0009619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50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периоде на данный вид расходов было </w:t>
      </w:r>
      <w:r w:rsidR="00E40D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</w:t>
      </w:r>
      <w:r w:rsidRPr="00350FE2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="008E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350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0719">
        <w:rPr>
          <w:rFonts w:ascii="Times New Roman" w:eastAsia="Times New Roman" w:hAnsi="Times New Roman" w:cs="Times New Roman"/>
          <w:sz w:val="28"/>
          <w:szCs w:val="28"/>
          <w:lang w:eastAsia="ru-RU"/>
        </w:rPr>
        <w:t>4 456,2</w:t>
      </w:r>
      <w:r w:rsidRPr="00350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0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</w:t>
      </w:r>
      <w:r w:rsidR="00DA071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составило 100,0</w:t>
      </w:r>
      <w:r w:rsidR="009B4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0FE2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B16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6743" w:rsidRPr="00B16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в сумме </w:t>
      </w:r>
      <w:r w:rsidR="00DA0719">
        <w:rPr>
          <w:rFonts w:ascii="Times New Roman" w:eastAsia="Times New Roman" w:hAnsi="Times New Roman" w:cs="Times New Roman"/>
          <w:sz w:val="28"/>
          <w:szCs w:val="28"/>
          <w:lang w:eastAsia="ru-RU"/>
        </w:rPr>
        <w:t>4 456,2</w:t>
      </w:r>
      <w:r w:rsidR="00B16743" w:rsidRPr="00B16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="00B16743" w:rsidRPr="00350F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16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0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Темп роста расходования средств по сравнению с </w:t>
      </w:r>
      <w:r w:rsidR="006E6A2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B0C0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50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</w:t>
      </w:r>
      <w:r w:rsidR="00B16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 </w:t>
      </w:r>
      <w:r w:rsidR="00DA0719">
        <w:rPr>
          <w:rFonts w:ascii="Times New Roman" w:eastAsia="Times New Roman" w:hAnsi="Times New Roman" w:cs="Times New Roman"/>
          <w:sz w:val="28"/>
          <w:szCs w:val="28"/>
          <w:lang w:eastAsia="ru-RU"/>
        </w:rPr>
        <w:t>125,6</w:t>
      </w:r>
      <w:r w:rsidR="009B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0FE2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B167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306A1" w:rsidRDefault="00201924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разделу бюджетные ассигнования </w:t>
      </w:r>
      <w:r w:rsidR="002071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</w:t>
      </w:r>
      <w:r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финансирование </w:t>
      </w:r>
      <w:bookmarkStart w:id="32" w:name="_Hlk100240731"/>
      <w:r w:rsidR="00C421A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казенного учреждения</w:t>
      </w:r>
      <w:r w:rsidR="00DA0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</w:t>
      </w:r>
      <w:r w:rsidR="00C4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обеспечению </w:t>
      </w:r>
      <w:r w:rsidRPr="00E40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</w:t>
      </w:r>
      <w:r w:rsidR="002C2E9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</w:t>
      </w:r>
      <w:r w:rsidR="00881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4DD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Песчаного</w:t>
      </w:r>
      <w:r w:rsidR="00C4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Тбилисского района</w:t>
      </w:r>
      <w:r w:rsidRPr="00E40DF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bookmarkEnd w:id="32"/>
      <w:r w:rsidR="00C4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</w:t>
      </w:r>
      <w:r w:rsidR="00C421AA" w:rsidRPr="00C421AA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 «По обеспечению деятельно</w:t>
      </w:r>
      <w:r w:rsidR="002C2E9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АП</w:t>
      </w:r>
      <w:r w:rsidR="00C421AA" w:rsidRPr="00C421AA">
        <w:rPr>
          <w:rFonts w:ascii="Times New Roman" w:eastAsia="Times New Roman" w:hAnsi="Times New Roman" w:cs="Times New Roman"/>
          <w:sz w:val="28"/>
          <w:szCs w:val="28"/>
          <w:lang w:eastAsia="ru-RU"/>
        </w:rPr>
        <w:t>СП»)</w:t>
      </w:r>
      <w:r w:rsidR="00C951B7" w:rsidRPr="00E40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</w:t>
      </w:r>
      <w:r w:rsidR="00E40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2E92" w:rsidRPr="00881502">
        <w:rPr>
          <w:rFonts w:ascii="Times New Roman" w:eastAsia="Times New Roman" w:hAnsi="Times New Roman" w:cs="Times New Roman"/>
          <w:sz w:val="28"/>
          <w:szCs w:val="28"/>
          <w:lang w:eastAsia="ru-RU"/>
        </w:rPr>
        <w:t>4 348,4</w:t>
      </w:r>
      <w:r w:rsidR="00E40DFC" w:rsidRPr="00881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E40DFC" w:rsidRPr="00AE6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</w:t>
      </w:r>
      <w:r w:rsidR="00C951B7" w:rsidRPr="00AE6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составило </w:t>
      </w:r>
      <w:r w:rsidR="002C2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881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2C2E92">
        <w:rPr>
          <w:rFonts w:ascii="Times New Roman" w:eastAsia="Times New Roman" w:hAnsi="Times New Roman" w:cs="Times New Roman"/>
          <w:sz w:val="28"/>
          <w:szCs w:val="28"/>
          <w:lang w:eastAsia="ru-RU"/>
        </w:rPr>
        <w:t>4 348,4</w:t>
      </w:r>
      <w:r w:rsidR="00E40DFC" w:rsidRPr="00AE6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  <w:r w:rsidR="005306A1" w:rsidRPr="00AE65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</w:p>
    <w:p w:rsidR="002071D3" w:rsidRDefault="002071D3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530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заработной платы и страховых взносов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B95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2C2E92">
        <w:rPr>
          <w:rFonts w:ascii="Times New Roman" w:eastAsia="Times New Roman" w:hAnsi="Times New Roman" w:cs="Times New Roman"/>
          <w:sz w:val="28"/>
          <w:szCs w:val="28"/>
          <w:lang w:eastAsia="ru-RU"/>
        </w:rPr>
        <w:t>3 814,2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71D3" w:rsidRDefault="002071D3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электроэнергии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2C2E92" w:rsidRPr="00E82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41,7 </w:t>
      </w:r>
      <w:r w:rsidR="00201924" w:rsidRPr="00E826A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Pr="00E82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1924" w:rsidRPr="00E826A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826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71D3" w:rsidRDefault="002071D3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оплату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 по </w:t>
      </w:r>
      <w:r w:rsidR="00CC48F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утилизации автомобиля ГАЗ 3110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CC4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C48F8" w:rsidRPr="00E826AB">
        <w:rPr>
          <w:rFonts w:ascii="Times New Roman" w:eastAsia="Times New Roman" w:hAnsi="Times New Roman" w:cs="Times New Roman"/>
          <w:sz w:val="28"/>
          <w:szCs w:val="28"/>
          <w:lang w:eastAsia="ru-RU"/>
        </w:rPr>
        <w:t>8,5</w:t>
      </w:r>
      <w:r w:rsidR="00201924" w:rsidRPr="00E82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Pr="00E82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1924" w:rsidRPr="00E826A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826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71D3" w:rsidRPr="003B5FDC" w:rsidRDefault="00CC48F8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право использования программы «Контур Экстерн»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7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B20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B20DD9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>5,0</w:t>
      </w:r>
      <w:r w:rsidR="009B0C02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1924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2071D3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1924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2071D3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71D3" w:rsidRPr="003B5FDC" w:rsidRDefault="00B561B8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услуг по утилизации электронной техники и оборудования</w:t>
      </w:r>
      <w:r w:rsidR="00696D2C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E826AB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="00B16CE4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B0C02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1924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9B0C02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1924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696D2C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71D3" w:rsidRPr="003B5FDC" w:rsidRDefault="00696D2C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оплату </w:t>
      </w:r>
      <w:r w:rsidR="00201924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по выполнению отчетности </w:t>
      </w:r>
      <w:r w:rsidR="00E40DFC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экологии </w:t>
      </w:r>
      <w:r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93017F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01924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>2,0 тыс.</w:t>
      </w:r>
      <w:r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1924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71D3" w:rsidRPr="003B5FDC" w:rsidRDefault="00696D2C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оплату расходов по </w:t>
      </w:r>
      <w:r w:rsidR="00201924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автострахованию гражданской ответственности </w:t>
      </w:r>
      <w:r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B1583D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>7,8</w:t>
      </w:r>
      <w:r w:rsidR="00201924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1924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71D3" w:rsidRPr="003B5FDC" w:rsidRDefault="00696D2C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201924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</w:t>
      </w:r>
      <w:r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01924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48F8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транспортный</w:t>
      </w:r>
      <w:r w:rsidR="00C24522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налога</w:t>
      </w:r>
      <w:r w:rsidR="00201924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2C2E92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>4,2</w:t>
      </w:r>
      <w:r w:rsidR="00A262A1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1924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1924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26AB" w:rsidRPr="003B5FDC" w:rsidRDefault="00E826AB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плата за размещение отходов производства в сумме 0,5 тыс. руб.;</w:t>
      </w:r>
    </w:p>
    <w:p w:rsidR="001765C7" w:rsidRPr="003B5FDC" w:rsidRDefault="001765C7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оплату </w:t>
      </w:r>
      <w:r w:rsidR="00E826AB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штрафа и </w:t>
      </w:r>
      <w:r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пени за несвоевременную уплату страховых взносов в сумме </w:t>
      </w:r>
      <w:r w:rsidR="00514942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>1,1</w:t>
      </w:r>
      <w:r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руб.;</w:t>
      </w:r>
    </w:p>
    <w:p w:rsidR="002071D3" w:rsidRPr="003B5FDC" w:rsidRDefault="00696D2C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оплату расходов по </w:t>
      </w:r>
      <w:r w:rsidR="00201924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</w:t>
      </w:r>
      <w:r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201924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ГСМ (бензин, дизтопливо, масло моторное) </w:t>
      </w:r>
      <w:r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B1583D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>360,7</w:t>
      </w:r>
      <w:r w:rsidR="00201924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1924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1924" w:rsidRPr="00201924" w:rsidRDefault="00696D2C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оплату расходов по </w:t>
      </w:r>
      <w:r w:rsidR="00201924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</w:t>
      </w:r>
      <w:r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201924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61B8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запчастей и хозяйственного инвентаря</w:t>
      </w:r>
      <w:r w:rsidR="0093017F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62A1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</w:t>
      </w:r>
      <w:r w:rsidR="00A262A1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B561B8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>100,</w:t>
      </w:r>
      <w:r w:rsidR="003B5FDC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01924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61B8" w:rsidRP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52F41" w:rsidRDefault="00B16743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других общегосударственных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B8786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</w:t>
      </w:r>
      <w:r w:rsidR="00A52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едены расходы на общую сумму </w:t>
      </w:r>
      <w:r w:rsidR="00D37F82">
        <w:rPr>
          <w:rFonts w:ascii="Times New Roman" w:eastAsia="Times New Roman" w:hAnsi="Times New Roman" w:cs="Times New Roman"/>
          <w:sz w:val="28"/>
          <w:szCs w:val="28"/>
          <w:lang w:eastAsia="ru-RU"/>
        </w:rPr>
        <w:t>107,8</w:t>
      </w:r>
      <w:r w:rsidR="00A52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или 100</w:t>
      </w:r>
      <w:r w:rsidR="00D37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</w:t>
      </w:r>
      <w:r w:rsidR="00A52F41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назначений, в том числе: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52F41" w:rsidRDefault="00A52F41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336817" w:rsidRPr="00344C2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информатизацию деятельности</w:t>
      </w:r>
      <w:r w:rsidR="00201924" w:rsidRPr="00344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7FBB" w:rsidRPr="00344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сельского поселения </w:t>
      </w:r>
      <w:r w:rsidR="00862F42">
        <w:rPr>
          <w:rFonts w:ascii="Times New Roman" w:eastAsia="Times New Roman" w:hAnsi="Times New Roman" w:cs="Times New Roman"/>
          <w:sz w:val="28"/>
          <w:szCs w:val="28"/>
          <w:lang w:eastAsia="ru-RU"/>
        </w:rPr>
        <w:t>(обслуживание используемых программ К</w:t>
      </w:r>
      <w:r w:rsidR="00D87FBB" w:rsidRPr="00344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онтур, </w:t>
      </w:r>
      <w:r w:rsidR="00862F42">
        <w:rPr>
          <w:rFonts w:ascii="Times New Roman" w:eastAsia="Times New Roman" w:hAnsi="Times New Roman" w:cs="Times New Roman"/>
          <w:sz w:val="28"/>
          <w:szCs w:val="28"/>
          <w:lang w:eastAsia="ru-RU"/>
        </w:rPr>
        <w:t>АС-Б</w:t>
      </w:r>
      <w:r w:rsidR="00D87FBB" w:rsidRPr="00344C2C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</w:t>
      </w:r>
      <w:r w:rsidR="00344C2C" w:rsidRPr="00862F42">
        <w:rPr>
          <w:rFonts w:ascii="Times New Roman" w:eastAsia="Times New Roman" w:hAnsi="Times New Roman" w:cs="Times New Roman"/>
          <w:sz w:val="28"/>
          <w:szCs w:val="28"/>
          <w:lang w:eastAsia="ru-RU"/>
        </w:rPr>
        <w:t>, АРМ Муниципал</w:t>
      </w:r>
      <w:r w:rsidR="00862F42" w:rsidRPr="00862F4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44C2C" w:rsidRPr="00862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65C7" w:rsidRPr="00862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 w:rsidR="00336817" w:rsidRPr="00862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79,0 </w:t>
      </w:r>
      <w:r w:rsidR="00201924" w:rsidRPr="00862F4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1765C7" w:rsidRPr="00862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1924" w:rsidRPr="00862F4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862F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1C0C" w:rsidRDefault="00A52F41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компенсационные выплаты руководителям </w:t>
      </w:r>
      <w:r w:rsidR="00A30C28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 xml:space="preserve">комитетов </w:t>
      </w:r>
      <w:r w:rsidR="00A30C28" w:rsidRPr="006A6977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>территориального общественного самоуправления</w:t>
      </w:r>
      <w:r w:rsidR="00A30C28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6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КТОС</w:t>
      </w:r>
      <w:r w:rsidR="00E56E8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6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 w:rsidR="00336817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,8 тыс.</w:t>
      </w:r>
      <w:r w:rsidR="00220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220B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1C0C" w:rsidRDefault="00371C0C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33" w:name="_Hlk133501176"/>
      <w:r w:rsidRPr="00C4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Следует отметить, что </w:t>
      </w:r>
      <w:r w:rsidR="00B72D34" w:rsidRPr="00C4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уплата пени </w:t>
      </w:r>
      <w:r w:rsidR="00437775" w:rsidRPr="00C4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несвоевременную уплату страховых взносов </w:t>
      </w:r>
      <w:r w:rsidR="00B72D34" w:rsidRPr="00C4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</w:t>
      </w:r>
      <w:r w:rsidR="00F44DD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Песчаного</w:t>
      </w:r>
      <w:r w:rsidR="00B72D34" w:rsidRPr="00C4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и МКУ </w:t>
      </w:r>
      <w:r w:rsidR="00336817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 обеспечению деятельности АП</w:t>
      </w:r>
      <w:r w:rsidR="00437775" w:rsidRPr="00C4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СП» </w:t>
      </w:r>
      <w:r w:rsidR="00B72D34" w:rsidRPr="00C4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общую </w:t>
      </w:r>
      <w:r w:rsidR="00B72D34" w:rsidRPr="00C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сумму </w:t>
      </w:r>
      <w:r w:rsidR="0033681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B5FDC">
        <w:rPr>
          <w:rFonts w:ascii="Times New Roman" w:eastAsia="Times New Roman" w:hAnsi="Times New Roman" w:cs="Times New Roman"/>
          <w:sz w:val="28"/>
          <w:szCs w:val="28"/>
          <w:lang w:eastAsia="ru-RU"/>
        </w:rPr>
        <w:t>0,4</w:t>
      </w:r>
      <w:r w:rsidR="00B72D34" w:rsidRPr="00C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B72D34" w:rsidRPr="00C053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является н</w:t>
      </w:r>
      <w:r w:rsidRPr="00C053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арушен</w:t>
      </w:r>
      <w:r w:rsidR="00B72D34" w:rsidRPr="00C053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ием</w:t>
      </w:r>
      <w:r w:rsidRPr="00C053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стать</w:t>
      </w:r>
      <w:r w:rsidR="00B72D34" w:rsidRPr="00C053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C053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34 Бюджетного кодекса РФ «Принцип эффективности использования бюджетных средств»</w:t>
      </w:r>
      <w:bookmarkStart w:id="34" w:name="_Hlk511382428"/>
      <w:r w:rsidR="00437775" w:rsidRPr="00C053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8C0C22" w:rsidRDefault="007F559C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bookmarkStart w:id="35" w:name="_Hlk132032060"/>
      <w:r w:rsidRPr="00C21C88">
        <w:rPr>
          <w:rFonts w:ascii="Times New Roman" w:eastAsiaTheme="minorEastAsia" w:hAnsi="Times New Roman"/>
          <w:sz w:val="28"/>
          <w:szCs w:val="28"/>
          <w:lang w:eastAsia="ru-RU"/>
        </w:rPr>
        <w:t xml:space="preserve">При классификации нарушений </w:t>
      </w:r>
      <w:r w:rsidR="008C00AA">
        <w:rPr>
          <w:rFonts w:ascii="Times New Roman" w:eastAsiaTheme="minorEastAsia" w:hAnsi="Times New Roman"/>
          <w:sz w:val="28"/>
          <w:szCs w:val="28"/>
          <w:lang w:eastAsia="ru-RU"/>
        </w:rPr>
        <w:t>КСП</w:t>
      </w:r>
      <w:r w:rsidRPr="00C21C88">
        <w:rPr>
          <w:rFonts w:ascii="Times New Roman" w:eastAsiaTheme="minorEastAsia" w:hAnsi="Times New Roman"/>
          <w:sz w:val="28"/>
          <w:szCs w:val="28"/>
          <w:lang w:eastAsia="ru-RU"/>
        </w:rPr>
        <w:t xml:space="preserve"> использует Классификатор нарушений, утверждённый Президиумом Совета КСО Краснодарского края от 12.12.2017 г</w:t>
      </w:r>
      <w:r w:rsidR="005417A7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Pr="00C21C88">
        <w:rPr>
          <w:rFonts w:ascii="Times New Roman" w:eastAsiaTheme="minorEastAsia" w:hAnsi="Times New Roman"/>
          <w:sz w:val="28"/>
          <w:szCs w:val="28"/>
          <w:lang w:eastAsia="ru-RU"/>
        </w:rPr>
        <w:t>, одобренный с внесенными изменениями и дополнениями Конференцией Совета контрольно-счетных органов Краснодарского края 28</w:t>
      </w:r>
      <w:r w:rsidR="005417A7">
        <w:rPr>
          <w:rFonts w:ascii="Times New Roman" w:eastAsiaTheme="minorEastAsia" w:hAnsi="Times New Roman"/>
          <w:sz w:val="28"/>
          <w:szCs w:val="28"/>
          <w:lang w:eastAsia="ru-RU"/>
        </w:rPr>
        <w:t>.04.</w:t>
      </w:r>
      <w:r w:rsidRPr="00C21C88">
        <w:rPr>
          <w:rFonts w:ascii="Times New Roman" w:eastAsiaTheme="minorEastAsia" w:hAnsi="Times New Roman"/>
          <w:sz w:val="28"/>
          <w:szCs w:val="28"/>
          <w:lang w:eastAsia="ru-RU"/>
        </w:rPr>
        <w:t>2021 г</w:t>
      </w:r>
      <w:r w:rsidR="005417A7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(далее - Классификатор нарушений)</w:t>
      </w:r>
      <w:r w:rsidRPr="00C21C88">
        <w:rPr>
          <w:rFonts w:ascii="Times New Roman" w:eastAsiaTheme="minorEastAsia" w:hAnsi="Times New Roman"/>
          <w:sz w:val="28"/>
          <w:szCs w:val="28"/>
          <w:lang w:eastAsia="ru-RU"/>
        </w:rPr>
        <w:t>.</w:t>
      </w:r>
    </w:p>
    <w:p w:rsidR="005417A7" w:rsidRPr="005417A7" w:rsidRDefault="00457321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Вышеуказанное нарушение </w:t>
      </w:r>
      <w:r w:rsidR="001477D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в соответствии с Классификатором нарушений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будет отражено </w:t>
      </w:r>
      <w:r w:rsidR="001477D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по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пункт</w:t>
      </w:r>
      <w:r w:rsidR="001477D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у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Pr="00C0534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1.</w:t>
      </w:r>
      <w:r w:rsidR="002119D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="00DB3791" w:rsidRPr="00C0534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.1</w:t>
      </w:r>
      <w:r w:rsidR="002119D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21к раздела 1.2 «</w:t>
      </w:r>
      <w:r w:rsidR="00C05345" w:rsidRPr="00C0534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Н</w:t>
      </w:r>
      <w:r w:rsidR="002119D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едостижение результата (или наилучшего результата), установленного при предоставлении бюджетных средств, с использованием наименьше</w:t>
      </w:r>
      <w:r w:rsidR="00B805D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</w:t>
      </w:r>
      <w:r w:rsidR="002119D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</w:t>
      </w:r>
      <w:r w:rsidR="00B805D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объема бюджетных средств</w:t>
      </w:r>
      <w:r w:rsidRPr="00C0534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».</w:t>
      </w:r>
    </w:p>
    <w:bookmarkEnd w:id="33"/>
    <w:bookmarkEnd w:id="34"/>
    <w:bookmarkEnd w:id="35"/>
    <w:p w:rsidR="008E0A9D" w:rsidRPr="00437775" w:rsidRDefault="006A5B1B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Национальная </w:t>
      </w:r>
      <w:r w:rsidR="00B1674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E0A9D" w:rsidRPr="0043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0203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E0A9D" w:rsidRPr="0043777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Мобилизационная и вневойсковая подготовка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950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0F51" w:rsidRDefault="008E0A9D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плановых расходах в размере </w:t>
      </w:r>
      <w:r w:rsidR="00336817">
        <w:rPr>
          <w:rFonts w:ascii="Times New Roman" w:eastAsia="Times New Roman" w:hAnsi="Times New Roman" w:cs="Times New Roman"/>
          <w:sz w:val="28"/>
          <w:szCs w:val="28"/>
          <w:lang w:eastAsia="ru-RU"/>
        </w:rPr>
        <w:t>114,4</w:t>
      </w:r>
      <w:r w:rsidR="00A07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0B2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фактический расход бюджетных ассигнований составил 100</w:t>
      </w:r>
      <w:r w:rsidR="00EB5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  <w:r w:rsidRPr="00C303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сравнению с 20</w:t>
      </w:r>
      <w:r w:rsidR="006A5B1B" w:rsidRPr="00C303E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B5228" w:rsidRPr="00C303E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30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произошло увеличение </w:t>
      </w:r>
      <w:r w:rsidRPr="00E1740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н</w:t>
      </w:r>
      <w:r w:rsidR="00681574" w:rsidRPr="00E17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C303E9" w:rsidRPr="00E1740F">
        <w:rPr>
          <w:rFonts w:ascii="Times New Roman" w:eastAsia="Times New Roman" w:hAnsi="Times New Roman" w:cs="Times New Roman"/>
          <w:sz w:val="28"/>
          <w:szCs w:val="28"/>
          <w:lang w:eastAsia="ru-RU"/>
        </w:rPr>
        <w:t>12,</w:t>
      </w:r>
      <w:r w:rsidR="00E1740F" w:rsidRPr="00E1740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B5228" w:rsidRPr="00E17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740F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FD0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6695" w:rsidRPr="00336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(решение Совета </w:t>
      </w:r>
      <w:r w:rsidR="00F44DD2" w:rsidRPr="003367C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Песчаного</w:t>
      </w:r>
      <w:r w:rsidR="00816695" w:rsidRPr="00336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Тбилисского района от </w:t>
      </w:r>
      <w:r w:rsidR="00FD0F51" w:rsidRPr="003367C5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816695" w:rsidRPr="003367C5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FD0F51" w:rsidRPr="003367C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16695" w:rsidRPr="003367C5">
        <w:rPr>
          <w:rFonts w:ascii="Times New Roman" w:eastAsia="Times New Roman" w:hAnsi="Times New Roman" w:cs="Times New Roman"/>
          <w:sz w:val="28"/>
          <w:szCs w:val="28"/>
          <w:lang w:eastAsia="ru-RU"/>
        </w:rPr>
        <w:t>.2022 г. № 1</w:t>
      </w:r>
      <w:r w:rsidR="00FD0F51" w:rsidRPr="003367C5"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="00816695" w:rsidRPr="00336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</w:t>
      </w:r>
      <w:r w:rsidR="00816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внесении изменений в решение Совета </w:t>
      </w:r>
      <w:r w:rsidR="00F44DD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Песчаного</w:t>
      </w:r>
      <w:r w:rsidR="00816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Тбилисского района от </w:t>
      </w:r>
      <w:r w:rsidR="00FD0F51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8166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0F51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816695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FD0F5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16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FD0F51">
        <w:rPr>
          <w:rFonts w:ascii="Times New Roman" w:eastAsia="Times New Roman" w:hAnsi="Times New Roman" w:cs="Times New Roman"/>
          <w:sz w:val="28"/>
          <w:szCs w:val="28"/>
          <w:lang w:eastAsia="ru-RU"/>
        </w:rPr>
        <w:t>106</w:t>
      </w:r>
      <w:r w:rsidR="003367C5" w:rsidRPr="00336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Песчаного сельского поселения Тбилисского района на 2022 год»</w:t>
      </w:r>
      <w:r w:rsidR="003367C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E0A9D" w:rsidRPr="008E0A9D" w:rsidRDefault="006D586D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оплату труда специалисту</w:t>
      </w:r>
      <w:r w:rsidR="003978A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E0A9D"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яющему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первичн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воинск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 на территориях, где отсутствуют военные комиссариаты,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производились</w:t>
      </w:r>
      <w:r w:rsidR="008E0A9D"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средств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3978A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и </w:t>
      </w:r>
      <w:r w:rsidR="008E0A9D"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субвенции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краевого бюджета</w:t>
      </w:r>
      <w:r w:rsidR="006A5B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0A9D" w:rsidRPr="006A5B1B" w:rsidRDefault="008E0A9D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B1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03</w:t>
      </w:r>
      <w:r w:rsidR="000D612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A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B1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A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Защита населения и территории от последствий чрезвычайных ситуаций природного и техногенного характера, </w:t>
      </w:r>
      <w:r w:rsidR="000D61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пожарная безопасность</w:t>
      </w:r>
      <w:r w:rsidR="006A5B1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05908" w:rsidRPr="00005908" w:rsidRDefault="000D6120" w:rsidP="008C0C85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120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отчетном периоде по данному виду расходов средства</w:t>
      </w:r>
      <w:r w:rsidR="006D5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005908">
        <w:rPr>
          <w:rFonts w:ascii="Times New Roman" w:eastAsia="Times New Roman" w:hAnsi="Times New Roman" w:cs="Times New Roman"/>
          <w:sz w:val="28"/>
          <w:szCs w:val="28"/>
          <w:lang w:eastAsia="ru-RU"/>
        </w:rPr>
        <w:t>32,0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Pr="000D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100</w:t>
      </w:r>
      <w:r w:rsidR="00D5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D5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плановым назначениям, </w:t>
      </w:r>
      <w:r w:rsidR="00D53E56" w:rsidRPr="00E174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были направлены на приобре</w:t>
      </w:r>
      <w:r w:rsidR="00FC489C" w:rsidRPr="00E17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тение ручных громкоговорителей для </w:t>
      </w:r>
      <w:r w:rsidR="008F2C06" w:rsidRPr="00E1740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оповещения населения</w:t>
      </w:r>
      <w:r w:rsidR="00D53E56" w:rsidRPr="00E174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53E56" w:rsidRPr="00D5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Темп роста по сравнению с предыдущим отчетным периодом</w:t>
      </w:r>
      <w:r w:rsidR="00D5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 </w:t>
      </w:r>
      <w:r w:rsidR="00005908">
        <w:rPr>
          <w:rFonts w:ascii="Times New Roman" w:eastAsia="Times New Roman" w:hAnsi="Times New Roman" w:cs="Times New Roman"/>
          <w:sz w:val="28"/>
          <w:szCs w:val="28"/>
          <w:lang w:eastAsia="ru-RU"/>
        </w:rPr>
        <w:t>415,6</w:t>
      </w:r>
      <w:r w:rsidR="00D5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5908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D53E56" w:rsidRDefault="008E0A9D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05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Национальная экономика</w:t>
      </w:r>
      <w:r w:rsidR="00B16743" w:rsidRPr="00B75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75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0409 </w:t>
      </w:r>
      <w:r w:rsidR="00B16743" w:rsidRPr="00B7505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7505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Дорожное хозяйство (дорожные фонды</w:t>
      </w:r>
      <w:r w:rsidR="00B16743" w:rsidRPr="00B7505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25B01" w:rsidRPr="00B7505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16743" w:rsidRPr="00B750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77BB" w:rsidRDefault="00887AE0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Утвержденные </w:t>
      </w:r>
      <w:bookmarkStart w:id="36" w:name="_Hlk132704268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плановые назначения </w:t>
      </w:r>
      <w:bookmarkEnd w:id="36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по данному р</w:t>
      </w:r>
      <w:r w:rsidRPr="00B75055">
        <w:rPr>
          <w:rFonts w:ascii="Times New Roman" w:eastAsia="Times New Roman" w:hAnsi="Times New Roman" w:cs="Times New Roman"/>
          <w:sz w:val="28"/>
          <w:szCs w:val="28"/>
          <w:lang w:eastAsia="ru-RU"/>
        </w:rPr>
        <w:t>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75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составили в сумме </w:t>
      </w:r>
      <w:r w:rsidR="0000590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2 287,8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Pr="00A377E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, фактичес</w:t>
      </w:r>
      <w:r w:rsidR="00005908">
        <w:rPr>
          <w:rFonts w:ascii="Times New Roman" w:eastAsia="Times New Roman" w:hAnsi="Times New Roman" w:cs="Times New Roman"/>
          <w:sz w:val="28"/>
          <w:szCs w:val="24"/>
          <w:lang w:eastAsia="ar-SA"/>
        </w:rPr>
        <w:t>кое исполнение составило 2 166,2 тыс. руб. или 94,7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%.</w:t>
      </w:r>
    </w:p>
    <w:p w:rsidR="006E77BB" w:rsidRPr="006E77BB" w:rsidRDefault="00B32D6D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BF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E77BB" w:rsidRPr="00CA5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сравнению с предыдущим периодом </w:t>
      </w:r>
      <w:r w:rsidR="0087572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расходы по данному раздел</w:t>
      </w:r>
      <w:r w:rsidR="00FC489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87572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увели</w:t>
      </w:r>
      <w:r w:rsidR="00FC489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ч</w:t>
      </w:r>
      <w:r w:rsidR="0087572D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ились на 1 146,5</w:t>
      </w:r>
      <w:r w:rsidR="002A7079" w:rsidRPr="00CA5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875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(2 166,2 тыс. руб. – 1 019,7</w:t>
      </w:r>
      <w:r w:rsidR="00CA5BF9" w:rsidRPr="00CA5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руб.)</w:t>
      </w:r>
      <w:r w:rsidR="002A7079" w:rsidRPr="00CA5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</w:t>
      </w:r>
      <w:r w:rsidR="00E17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8E70DC">
        <w:rPr>
          <w:rFonts w:ascii="Times New Roman" w:eastAsia="Times New Roman" w:hAnsi="Times New Roman" w:cs="Times New Roman"/>
          <w:sz w:val="28"/>
          <w:szCs w:val="28"/>
          <w:lang w:eastAsia="ru-RU"/>
        </w:rPr>
        <w:t>112,4</w:t>
      </w:r>
      <w:r w:rsidR="00E17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</w:t>
      </w:r>
    </w:p>
    <w:p w:rsidR="001A6685" w:rsidRDefault="0007750F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A377E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Согласно пояснительной записке на </w:t>
      </w:r>
      <w:r w:rsidRPr="00A377E4">
        <w:rPr>
          <w:rFonts w:ascii="Times New Roman" w:hAnsi="Times New Roman" w:cs="Times New Roman"/>
          <w:sz w:val="28"/>
          <w:szCs w:val="28"/>
        </w:rPr>
        <w:t xml:space="preserve">отчет об </w:t>
      </w:r>
      <w:r w:rsidRPr="00A377E4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исполнении бюджета за 202</w:t>
      </w:r>
      <w:r w:rsidR="00A01F90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A377E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</w:t>
      </w:r>
      <w:r w:rsidRPr="00A377E4">
        <w:rPr>
          <w:rFonts w:ascii="Times New Roman" w:hAnsi="Times New Roman" w:cs="Times New Roman"/>
          <w:sz w:val="28"/>
          <w:szCs w:val="28"/>
        </w:rPr>
        <w:t xml:space="preserve"> </w:t>
      </w:r>
      <w:bookmarkStart w:id="37" w:name="_Hlk101275624"/>
      <w:r w:rsidRPr="00A377E4">
        <w:rPr>
          <w:rFonts w:ascii="Times New Roman" w:eastAsia="Times New Roman" w:hAnsi="Times New Roman" w:cs="Times New Roman"/>
          <w:sz w:val="28"/>
          <w:szCs w:val="24"/>
          <w:lang w:eastAsia="ar-SA"/>
        </w:rPr>
        <w:t>по состоянию на 01.01.202</w:t>
      </w:r>
      <w:r w:rsidR="00A01F90">
        <w:rPr>
          <w:rFonts w:ascii="Times New Roman" w:eastAsia="Times New Roman" w:hAnsi="Times New Roman" w:cs="Times New Roman"/>
          <w:sz w:val="28"/>
          <w:szCs w:val="24"/>
          <w:lang w:eastAsia="ar-SA"/>
        </w:rPr>
        <w:t>2</w:t>
      </w:r>
      <w:r w:rsidRPr="00A377E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г</w:t>
      </w:r>
      <w:bookmarkEnd w:id="37"/>
      <w:r w:rsidR="00B52FC2">
        <w:rPr>
          <w:rFonts w:ascii="Times New Roman" w:eastAsia="Times New Roman" w:hAnsi="Times New Roman" w:cs="Times New Roman"/>
          <w:sz w:val="28"/>
          <w:szCs w:val="24"/>
          <w:lang w:eastAsia="ar-SA"/>
        </w:rPr>
        <w:t>.</w:t>
      </w:r>
      <w:r w:rsidRPr="00A377E4">
        <w:rPr>
          <w:rFonts w:ascii="Times New Roman" w:eastAsia="Times New Roman" w:hAnsi="Times New Roman" w:cs="Times New Roman"/>
          <w:sz w:val="28"/>
          <w:szCs w:val="24"/>
          <w:lang w:eastAsia="ar-SA"/>
        </w:rPr>
        <w:t>, согласно</w:t>
      </w:r>
      <w:r w:rsidR="001D5CA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A377E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формы 0503178 </w:t>
      </w:r>
      <w:r w:rsidRPr="00A377E4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«Сведения об остатках денежных средств на счетах получателя бюджетных средств»</w:t>
      </w:r>
      <w:r w:rsidR="008E2056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,</w:t>
      </w:r>
      <w:r w:rsidRPr="00A377E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остаток средств дорожн</w:t>
      </w:r>
      <w:r w:rsidR="008E2056">
        <w:rPr>
          <w:rFonts w:ascii="Times New Roman" w:eastAsia="Times New Roman" w:hAnsi="Times New Roman" w:cs="Times New Roman"/>
          <w:sz w:val="28"/>
          <w:szCs w:val="24"/>
          <w:lang w:eastAsia="ar-SA"/>
        </w:rPr>
        <w:t>ого фонда</w:t>
      </w:r>
      <w:r w:rsidR="00FC489C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составил в сумме</w:t>
      </w:r>
      <w:r w:rsidR="00FC489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C489C" w:rsidRPr="00FD0F51">
        <w:rPr>
          <w:rFonts w:ascii="Times New Roman" w:hAnsi="Times New Roman" w:cs="Times New Roman"/>
          <w:bCs/>
          <w:iCs/>
          <w:sz w:val="28"/>
          <w:szCs w:val="28"/>
        </w:rPr>
        <w:t xml:space="preserve">1 567,9 </w:t>
      </w:r>
      <w:r w:rsidRPr="00FD0F51">
        <w:rPr>
          <w:rFonts w:ascii="Times New Roman" w:eastAsia="Times New Roman" w:hAnsi="Times New Roman" w:cs="Times New Roman"/>
          <w:sz w:val="28"/>
          <w:szCs w:val="24"/>
          <w:lang w:eastAsia="ar-SA"/>
        </w:rPr>
        <w:t>тыс. руб.</w:t>
      </w:r>
    </w:p>
    <w:p w:rsidR="001A6685" w:rsidRPr="00D35722" w:rsidRDefault="00891762" w:rsidP="008C0C85">
      <w:pPr>
        <w:suppressAutoHyphens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</w:pPr>
      <w:bookmarkStart w:id="38" w:name="_Hlk132795111"/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К</w:t>
      </w:r>
      <w:r w:rsidR="001D5CA1">
        <w:rPr>
          <w:rFonts w:ascii="Times New Roman" w:eastAsia="Times New Roman" w:hAnsi="Times New Roman" w:cs="Times New Roman"/>
          <w:sz w:val="28"/>
          <w:szCs w:val="24"/>
          <w:lang w:eastAsia="ar-SA"/>
        </w:rPr>
        <w:t>СП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1A6685">
        <w:rPr>
          <w:rFonts w:ascii="Times New Roman" w:eastAsia="Times New Roman" w:hAnsi="Times New Roman" w:cs="Times New Roman"/>
          <w:sz w:val="28"/>
          <w:szCs w:val="24"/>
          <w:lang w:eastAsia="ar-SA"/>
        </w:rPr>
        <w:t>в заключении от 19.04.2022 г</w:t>
      </w:r>
      <w:r w:rsidR="001D5CA1">
        <w:rPr>
          <w:rFonts w:ascii="Times New Roman" w:eastAsia="Times New Roman" w:hAnsi="Times New Roman" w:cs="Times New Roman"/>
          <w:sz w:val="28"/>
          <w:szCs w:val="24"/>
          <w:lang w:eastAsia="ar-SA"/>
        </w:rPr>
        <w:t>.</w:t>
      </w:r>
      <w:r w:rsidR="00FC489C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№ 23</w:t>
      </w:r>
      <w:r w:rsidR="001A6685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на отчет об исполнении бюджета </w:t>
      </w:r>
      <w:r w:rsidR="00F44DD2">
        <w:rPr>
          <w:rFonts w:ascii="Times New Roman" w:eastAsia="Times New Roman" w:hAnsi="Times New Roman" w:cs="Times New Roman"/>
          <w:sz w:val="28"/>
          <w:szCs w:val="24"/>
          <w:lang w:eastAsia="ar-SA"/>
        </w:rPr>
        <w:t>Песчаного</w:t>
      </w:r>
      <w:r w:rsidR="001A6685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сельского поселения за 2021 год</w:t>
      </w:r>
      <w:r w:rsidR="007574D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(далее - отчет за 2021 год)</w:t>
      </w:r>
      <w:r w:rsidR="001A6685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расчетным путем установила</w:t>
      </w:r>
      <w:r w:rsidR="001A6685" w:rsidRPr="001A6685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1A6685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необеспеченность остатка дорожного фонда по состоянию </w:t>
      </w:r>
      <w:r w:rsidR="00FC489C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на 01.01.2022 г. в сумме 32,4</w:t>
      </w:r>
      <w:r w:rsidR="001A6685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тыс. руб. По результатам проведенного </w:t>
      </w:r>
      <w:proofErr w:type="spellStart"/>
      <w:r w:rsidR="001A6685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экспертно</w:t>
      </w:r>
      <w:proofErr w:type="spellEnd"/>
      <w:r w:rsidR="001A6685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– аналитического мероприятия</w:t>
      </w:r>
      <w:r w:rsidR="007574DD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было рекомендовано в 2022 году восстановить средства дорожного фонда. </w:t>
      </w:r>
      <w:r w:rsidR="005B3B9E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В соответствии с решением Совета </w:t>
      </w:r>
      <w:r w:rsidR="00F44DD2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Песчаного</w:t>
      </w:r>
      <w:r w:rsidR="005B3B9E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сельского поселения Тбилисского района от </w:t>
      </w:r>
      <w:r w:rsidR="00FD0F51" w:rsidRPr="00FD0F51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18</w:t>
      </w:r>
      <w:r w:rsidR="005B3B9E" w:rsidRPr="00FD0F51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.0</w:t>
      </w:r>
      <w:r w:rsidR="00FD0F51" w:rsidRPr="00FD0F51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8</w:t>
      </w:r>
      <w:r w:rsidR="005B3B9E" w:rsidRPr="00FD0F51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.2022 г. № 15</w:t>
      </w:r>
      <w:r w:rsidR="00FD0F51" w:rsidRPr="00FD0F51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1</w:t>
      </w:r>
      <w:r w:rsidR="005B3B9E" w:rsidRPr="00FD0F51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«О внесении изменений в решение Совета </w:t>
      </w:r>
      <w:r w:rsidR="00F44DD2" w:rsidRPr="00FD0F51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Песчаного</w:t>
      </w:r>
      <w:r w:rsidR="005B3B9E" w:rsidRPr="00FD0F51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сельского поселения Тбилисского района от 24.12.2021 г. № 1</w:t>
      </w:r>
      <w:r w:rsidR="00FD0F51" w:rsidRPr="00FD0F51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06</w:t>
      </w:r>
      <w:r w:rsidR="005B3B9E" w:rsidRPr="00FD0F51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«</w:t>
      </w:r>
      <w:r w:rsidR="001B2BBD" w:rsidRPr="00FD0F51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О бюджете </w:t>
      </w:r>
      <w:r w:rsidR="00F44DD2" w:rsidRPr="00FD0F51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Песчаного</w:t>
      </w:r>
      <w:r w:rsidR="001B2BBD" w:rsidRPr="00FD0F51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сельского поселения Тбилисского района на 2022 год» остатки средств муниципа</w:t>
      </w:r>
      <w:r w:rsidR="00164FCB" w:rsidRPr="00FD0F51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льного дорожного фонда в сумме 32,4</w:t>
      </w:r>
      <w:r w:rsidR="00BB7DA4" w:rsidRPr="00FD0F51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тыс. руб. восстановлены.</w:t>
      </w:r>
    </w:p>
    <w:p w:rsidR="00AE562B" w:rsidRPr="00BB7DA4" w:rsidRDefault="00BE314F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плановые назначения </w:t>
      </w:r>
      <w:r w:rsidR="00B75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дорожного фонда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должны быть </w:t>
      </w:r>
      <w:r w:rsidRPr="00A377E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7750F" w:rsidRPr="00A377E4">
        <w:rPr>
          <w:rFonts w:ascii="Times New Roman" w:eastAsia="Times New Roman" w:hAnsi="Times New Roman" w:cs="Times New Roman"/>
          <w:sz w:val="28"/>
          <w:szCs w:val="24"/>
          <w:lang w:eastAsia="ar-SA"/>
        </w:rPr>
        <w:t>твержден</w:t>
      </w:r>
      <w:r w:rsidRPr="00A377E4">
        <w:rPr>
          <w:rFonts w:ascii="Times New Roman" w:eastAsia="Times New Roman" w:hAnsi="Times New Roman" w:cs="Times New Roman"/>
          <w:sz w:val="28"/>
          <w:szCs w:val="24"/>
          <w:lang w:eastAsia="ar-SA"/>
        </w:rPr>
        <w:t>ы</w:t>
      </w:r>
      <w:r w:rsidR="0007750F" w:rsidRPr="00A377E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в сумме </w:t>
      </w:r>
      <w:r w:rsidR="00FC489C">
        <w:rPr>
          <w:rFonts w:ascii="Times New Roman" w:eastAsia="Times New Roman" w:hAnsi="Times New Roman" w:cs="Times New Roman"/>
          <w:sz w:val="28"/>
          <w:szCs w:val="24"/>
          <w:lang w:eastAsia="ar-SA"/>
        </w:rPr>
        <w:t>3 468,3</w:t>
      </w:r>
      <w:r w:rsidR="0007750F" w:rsidRPr="00A377E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тыс. руб. (</w:t>
      </w:r>
      <w:r w:rsidRPr="00A377E4">
        <w:rPr>
          <w:rFonts w:ascii="Times New Roman" w:eastAsia="Times New Roman" w:hAnsi="Times New Roman" w:cs="Times New Roman"/>
          <w:sz w:val="28"/>
          <w:szCs w:val="24"/>
          <w:lang w:eastAsia="ar-SA"/>
        </w:rPr>
        <w:t>1</w:t>
      </w:r>
      <w:r w:rsidR="00FC489C">
        <w:rPr>
          <w:rFonts w:ascii="Times New Roman" w:eastAsia="Times New Roman" w:hAnsi="Times New Roman" w:cs="Times New Roman"/>
          <w:sz w:val="28"/>
          <w:szCs w:val="24"/>
          <w:lang w:eastAsia="ar-SA"/>
        </w:rPr>
        <w:t> 567,9</w:t>
      </w:r>
      <w:r w:rsidR="00EF068B" w:rsidRPr="00EF068B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EF068B" w:rsidRPr="00A377E4">
        <w:rPr>
          <w:rFonts w:ascii="Times New Roman" w:eastAsia="Times New Roman" w:hAnsi="Times New Roman" w:cs="Times New Roman"/>
          <w:sz w:val="28"/>
          <w:szCs w:val="24"/>
          <w:lang w:eastAsia="ar-SA"/>
        </w:rPr>
        <w:t>тыс. руб</w:t>
      </w:r>
      <w:r w:rsidR="00EF068B">
        <w:rPr>
          <w:rFonts w:ascii="Times New Roman" w:eastAsia="Times New Roman" w:hAnsi="Times New Roman" w:cs="Times New Roman"/>
          <w:sz w:val="28"/>
          <w:szCs w:val="24"/>
          <w:lang w:eastAsia="ar-SA"/>
        </w:rPr>
        <w:t>.</w:t>
      </w:r>
      <w:r w:rsidR="00FC489C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+ 32,4</w:t>
      </w:r>
      <w:r w:rsidR="00BB7DA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тыс. руб.</w:t>
      </w:r>
      <w:r w:rsidR="00EF068B" w:rsidRPr="00A377E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07750F" w:rsidRPr="00A377E4">
        <w:rPr>
          <w:rFonts w:ascii="Times New Roman" w:eastAsia="Times New Roman" w:hAnsi="Times New Roman" w:cs="Times New Roman"/>
          <w:sz w:val="28"/>
          <w:szCs w:val="24"/>
          <w:lang w:eastAsia="ar-SA"/>
        </w:rPr>
        <w:t>+</w:t>
      </w:r>
      <w:r w:rsidR="00F22FF0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FC489C">
        <w:rPr>
          <w:rFonts w:ascii="Times New Roman" w:eastAsia="Times New Roman" w:hAnsi="Times New Roman" w:cs="Times New Roman"/>
          <w:sz w:val="28"/>
          <w:szCs w:val="24"/>
          <w:lang w:eastAsia="ar-SA"/>
        </w:rPr>
        <w:t>1 868,0</w:t>
      </w:r>
      <w:r w:rsidR="00EF068B" w:rsidRPr="00EF068B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EF068B" w:rsidRPr="00A377E4">
        <w:rPr>
          <w:rFonts w:ascii="Times New Roman" w:eastAsia="Times New Roman" w:hAnsi="Times New Roman" w:cs="Times New Roman"/>
          <w:sz w:val="28"/>
          <w:szCs w:val="24"/>
          <w:lang w:eastAsia="ar-SA"/>
        </w:rPr>
        <w:t>тыс. руб</w:t>
      </w:r>
      <w:r w:rsidR="00EF068B">
        <w:rPr>
          <w:rFonts w:ascii="Times New Roman" w:eastAsia="Times New Roman" w:hAnsi="Times New Roman" w:cs="Times New Roman"/>
          <w:sz w:val="28"/>
          <w:szCs w:val="24"/>
          <w:lang w:eastAsia="ar-SA"/>
        </w:rPr>
        <w:t>.</w:t>
      </w:r>
      <w:r w:rsidR="0007750F" w:rsidRPr="00A377E4">
        <w:rPr>
          <w:rFonts w:ascii="Times New Roman" w:eastAsia="Times New Roman" w:hAnsi="Times New Roman" w:cs="Times New Roman"/>
          <w:sz w:val="28"/>
          <w:szCs w:val="24"/>
          <w:lang w:eastAsia="ar-SA"/>
        </w:rPr>
        <w:t>)</w:t>
      </w:r>
      <w:r w:rsidRPr="00A377E4">
        <w:rPr>
          <w:rFonts w:ascii="Times New Roman" w:eastAsia="Times New Roman" w:hAnsi="Times New Roman" w:cs="Times New Roman"/>
          <w:sz w:val="28"/>
          <w:szCs w:val="24"/>
          <w:lang w:eastAsia="ar-SA"/>
        </w:rPr>
        <w:t>.</w:t>
      </w:r>
      <w:r w:rsidR="007F47F0" w:rsidRPr="00A377E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B0159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Утвержденные плановые назначения по р</w:t>
      </w:r>
      <w:r w:rsidR="00B01596" w:rsidRPr="00B75055">
        <w:rPr>
          <w:rFonts w:ascii="Times New Roman" w:eastAsia="Times New Roman" w:hAnsi="Times New Roman" w:cs="Times New Roman"/>
          <w:sz w:val="28"/>
          <w:szCs w:val="28"/>
          <w:lang w:eastAsia="ru-RU"/>
        </w:rPr>
        <w:t>аздел</w:t>
      </w:r>
      <w:r w:rsidR="00B0159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01596" w:rsidRPr="00B75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0409 «Дорожное хозяйство (дорожные фонды»)</w:t>
      </w:r>
      <w:r w:rsidR="00B01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составили в сумме </w:t>
      </w:r>
      <w:r w:rsidR="00FC489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2 287,8</w:t>
      </w:r>
      <w:r w:rsidR="00B0159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B01596" w:rsidRPr="00A377E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тыс. руб.</w:t>
      </w:r>
      <w:r w:rsidR="00B0159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, </w:t>
      </w:r>
      <w:r w:rsidR="007F47F0" w:rsidRPr="00A37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есть на </w:t>
      </w:r>
      <w:r w:rsidR="00FC4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1 180,5</w:t>
      </w:r>
      <w:r w:rsidR="00FB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47F0" w:rsidRPr="00A377E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 меньше.</w:t>
      </w:r>
    </w:p>
    <w:p w:rsidR="00B75055" w:rsidRDefault="00B75055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9" w:name="_Hlk132795171"/>
      <w:bookmarkEnd w:id="3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</w:t>
      </w:r>
      <w:r w:rsidR="00AE5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</w:t>
      </w:r>
      <w:r w:rsidR="00AD06B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</w:t>
      </w:r>
      <w:r w:rsidR="00AE5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AD06B1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</w:t>
      </w:r>
      <w:r w:rsidR="00AE562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D0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B015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могли</w:t>
      </w:r>
      <w:r w:rsidR="00AD0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составить </w:t>
      </w:r>
      <w:r w:rsidR="003D3FA9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</w:t>
      </w:r>
      <w:r w:rsidR="00AD0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489C">
        <w:rPr>
          <w:rFonts w:ascii="Times New Roman" w:eastAsia="Times New Roman" w:hAnsi="Times New Roman" w:cs="Times New Roman"/>
          <w:sz w:val="28"/>
          <w:szCs w:val="28"/>
          <w:lang w:eastAsia="ru-RU"/>
        </w:rPr>
        <w:t>3 625,9</w:t>
      </w:r>
      <w:r w:rsidR="00AD0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в том числе</w:t>
      </w:r>
      <w:r w:rsidR="00AE562B" w:rsidRPr="00AE5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5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</w:t>
      </w:r>
      <w:r w:rsidR="00C94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фактических </w:t>
      </w:r>
      <w:r w:rsidR="00AE56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</w:t>
      </w:r>
      <w:r w:rsidR="00C94E7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AE5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06B1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акциз</w:t>
      </w:r>
      <w:r w:rsidR="00C94E79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FC4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2 025,6</w:t>
      </w:r>
      <w:r w:rsidR="00FB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06B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</w:t>
      </w:r>
      <w:r w:rsidR="00FB33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B7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D06B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остат</w:t>
      </w:r>
      <w:r w:rsidR="00AE562B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AD0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дорожного фонда по состоянию на </w:t>
      </w:r>
      <w:r w:rsidR="0072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D06B1">
        <w:rPr>
          <w:rFonts w:ascii="Times New Roman" w:eastAsia="Times New Roman" w:hAnsi="Times New Roman" w:cs="Times New Roman"/>
          <w:sz w:val="28"/>
          <w:szCs w:val="28"/>
          <w:lang w:eastAsia="ru-RU"/>
        </w:rPr>
        <w:t>01.01.202</w:t>
      </w:r>
      <w:r w:rsidR="00FB333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D0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в сумме 1</w:t>
      </w:r>
      <w:r w:rsidR="00FC489C">
        <w:rPr>
          <w:rFonts w:ascii="Times New Roman" w:eastAsia="Times New Roman" w:hAnsi="Times New Roman" w:cs="Times New Roman"/>
          <w:sz w:val="28"/>
          <w:szCs w:val="28"/>
          <w:lang w:eastAsia="ru-RU"/>
        </w:rPr>
        <w:t> 567,9</w:t>
      </w:r>
      <w:r w:rsidR="00AD0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AE5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7DA4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восстановленных в 2022 году средств</w:t>
      </w:r>
      <w:r w:rsidR="00FC4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дорожного фонда в сумме 32,4</w:t>
      </w:r>
      <w:r w:rsidR="00BB7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bookmarkEnd w:id="39"/>
    <w:p w:rsidR="007F47F0" w:rsidRDefault="00336242" w:rsidP="008C0C85">
      <w:pPr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данным </w:t>
      </w:r>
      <w:r w:rsidR="00AE5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формы 0503117 фактическое исполнение </w:t>
      </w:r>
      <w:r w:rsidR="007F4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составило в сумме </w:t>
      </w:r>
      <w:r w:rsidR="00FC489C">
        <w:rPr>
          <w:rFonts w:ascii="Times New Roman" w:eastAsia="Times New Roman" w:hAnsi="Times New Roman" w:cs="Times New Roman"/>
          <w:sz w:val="28"/>
          <w:szCs w:val="28"/>
          <w:lang w:eastAsia="ru-RU"/>
        </w:rPr>
        <w:t>2 166,2</w:t>
      </w:r>
      <w:r w:rsidR="007F4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="007F47F0" w:rsidRPr="00D357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35722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7F47F0" w:rsidRPr="00D357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том числе:</w:t>
      </w:r>
    </w:p>
    <w:p w:rsidR="00164FCB" w:rsidRDefault="00164FCB" w:rsidP="008C0C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оплату услуг </w:t>
      </w:r>
      <w:r w:rsidRPr="00164FCB">
        <w:rPr>
          <w:rFonts w:ascii="Times New Roman" w:hAnsi="Times New Roman" w:cs="Times New Roman"/>
          <w:sz w:val="28"/>
          <w:szCs w:val="28"/>
        </w:rPr>
        <w:t xml:space="preserve">по ремонту дорог в х. Песчаном по ул. </w:t>
      </w:r>
      <w:proofErr w:type="gramStart"/>
      <w:r w:rsidRPr="00164FCB">
        <w:rPr>
          <w:rFonts w:ascii="Times New Roman" w:hAnsi="Times New Roman" w:cs="Times New Roman"/>
          <w:sz w:val="28"/>
          <w:szCs w:val="28"/>
        </w:rPr>
        <w:t>Октябрьской,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4FCB">
        <w:rPr>
          <w:rFonts w:ascii="Times New Roman" w:hAnsi="Times New Roman" w:cs="Times New Roman"/>
          <w:sz w:val="28"/>
          <w:szCs w:val="28"/>
        </w:rPr>
        <w:t xml:space="preserve"> ул. </w:t>
      </w:r>
      <w:r>
        <w:rPr>
          <w:rFonts w:ascii="Times New Roman" w:hAnsi="Times New Roman" w:cs="Times New Roman"/>
          <w:sz w:val="28"/>
          <w:szCs w:val="28"/>
        </w:rPr>
        <w:t xml:space="preserve">Горького, ул. Красной в сумме </w:t>
      </w:r>
      <w:r w:rsidRPr="00164FCB">
        <w:rPr>
          <w:rFonts w:ascii="Times New Roman" w:hAnsi="Times New Roman" w:cs="Times New Roman"/>
          <w:sz w:val="28"/>
          <w:szCs w:val="28"/>
        </w:rPr>
        <w:t>268,</w:t>
      </w:r>
      <w:r>
        <w:rPr>
          <w:rFonts w:ascii="Times New Roman" w:hAnsi="Times New Roman" w:cs="Times New Roman"/>
          <w:sz w:val="28"/>
          <w:szCs w:val="28"/>
        </w:rPr>
        <w:t>9 тыс. руб.</w:t>
      </w:r>
      <w:r w:rsidRPr="00164FCB">
        <w:rPr>
          <w:rFonts w:ascii="Times New Roman" w:hAnsi="Times New Roman" w:cs="Times New Roman"/>
          <w:sz w:val="28"/>
          <w:szCs w:val="28"/>
        </w:rPr>
        <w:t>;</w:t>
      </w:r>
    </w:p>
    <w:p w:rsidR="00164FCB" w:rsidRPr="00164FCB" w:rsidRDefault="00164FCB" w:rsidP="008C0C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164FCB">
        <w:rPr>
          <w:rFonts w:ascii="Times New Roman" w:hAnsi="Times New Roman" w:cs="Times New Roman"/>
          <w:sz w:val="28"/>
          <w:szCs w:val="28"/>
        </w:rPr>
        <w:t>выполнение услуг строй контроля по ремонту автомобильных дорог в Песчан</w:t>
      </w:r>
      <w:r>
        <w:rPr>
          <w:rFonts w:ascii="Times New Roman" w:hAnsi="Times New Roman" w:cs="Times New Roman"/>
          <w:sz w:val="28"/>
          <w:szCs w:val="28"/>
        </w:rPr>
        <w:t>ом сельском поселении в сумме 26,2 тыс. руб.</w:t>
      </w:r>
      <w:r w:rsidRPr="00164FCB">
        <w:rPr>
          <w:rFonts w:ascii="Times New Roman" w:hAnsi="Times New Roman" w:cs="Times New Roman"/>
          <w:sz w:val="28"/>
          <w:szCs w:val="28"/>
        </w:rPr>
        <w:t>;</w:t>
      </w:r>
    </w:p>
    <w:p w:rsidR="00164FCB" w:rsidRDefault="00164FCB" w:rsidP="008C0C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оплату услуг</w:t>
      </w:r>
      <w:r w:rsidRPr="00164FCB">
        <w:rPr>
          <w:rFonts w:ascii="Times New Roman" w:hAnsi="Times New Roman" w:cs="Times New Roman"/>
          <w:sz w:val="28"/>
          <w:szCs w:val="28"/>
        </w:rPr>
        <w:t xml:space="preserve"> по грейдированию и асфальтированию дорог в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64FCB">
        <w:rPr>
          <w:rFonts w:ascii="Times New Roman" w:hAnsi="Times New Roman" w:cs="Times New Roman"/>
          <w:sz w:val="28"/>
          <w:szCs w:val="28"/>
        </w:rPr>
        <w:t>х. Пес</w:t>
      </w:r>
      <w:r>
        <w:rPr>
          <w:rFonts w:ascii="Times New Roman" w:hAnsi="Times New Roman" w:cs="Times New Roman"/>
          <w:sz w:val="28"/>
          <w:szCs w:val="28"/>
        </w:rPr>
        <w:t>чаном на сумму 425,8 тыс. руб.</w:t>
      </w:r>
      <w:r w:rsidRPr="00164FCB">
        <w:rPr>
          <w:rFonts w:ascii="Times New Roman" w:hAnsi="Times New Roman" w:cs="Times New Roman"/>
          <w:sz w:val="28"/>
          <w:szCs w:val="28"/>
        </w:rPr>
        <w:t>;</w:t>
      </w:r>
    </w:p>
    <w:p w:rsidR="00164FCB" w:rsidRPr="00164FCB" w:rsidRDefault="00164FCB" w:rsidP="008C0C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оплату услуг</w:t>
      </w:r>
      <w:r w:rsidRPr="00164FCB">
        <w:rPr>
          <w:rFonts w:ascii="Times New Roman" w:hAnsi="Times New Roman" w:cs="Times New Roman"/>
          <w:sz w:val="28"/>
          <w:szCs w:val="28"/>
        </w:rPr>
        <w:t xml:space="preserve"> по ремонту дороги по ул. Красной в х</w:t>
      </w:r>
      <w:r>
        <w:rPr>
          <w:rFonts w:ascii="Times New Roman" w:hAnsi="Times New Roman" w:cs="Times New Roman"/>
          <w:sz w:val="28"/>
          <w:szCs w:val="28"/>
        </w:rPr>
        <w:t>. Песчаном в сумме 499,6 тыс. руб.</w:t>
      </w:r>
      <w:r w:rsidRPr="00164FCB">
        <w:rPr>
          <w:rFonts w:ascii="Times New Roman" w:hAnsi="Times New Roman" w:cs="Times New Roman"/>
          <w:sz w:val="28"/>
          <w:szCs w:val="28"/>
        </w:rPr>
        <w:t>;</w:t>
      </w:r>
    </w:p>
    <w:p w:rsidR="00164FCB" w:rsidRDefault="00164FCB" w:rsidP="008C0C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4FC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на оплату услуг </w:t>
      </w:r>
      <w:r w:rsidRPr="00164FCB">
        <w:rPr>
          <w:rFonts w:ascii="Times New Roman" w:hAnsi="Times New Roman" w:cs="Times New Roman"/>
          <w:sz w:val="28"/>
          <w:szCs w:val="28"/>
        </w:rPr>
        <w:t>по ремонту дороги в х. Веревкин по ул. Центра</w:t>
      </w:r>
      <w:r>
        <w:rPr>
          <w:rFonts w:ascii="Times New Roman" w:hAnsi="Times New Roman" w:cs="Times New Roman"/>
          <w:sz w:val="28"/>
          <w:szCs w:val="28"/>
        </w:rPr>
        <w:t>льной на сумму 554,4 тыс. руб.</w:t>
      </w:r>
      <w:r w:rsidRPr="00164FCB">
        <w:rPr>
          <w:rFonts w:ascii="Times New Roman" w:hAnsi="Times New Roman" w:cs="Times New Roman"/>
          <w:sz w:val="28"/>
          <w:szCs w:val="28"/>
        </w:rPr>
        <w:t>;</w:t>
      </w:r>
    </w:p>
    <w:p w:rsidR="00164FCB" w:rsidRPr="00164FCB" w:rsidRDefault="00164FCB" w:rsidP="008C0C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оплату услуг по </w:t>
      </w:r>
      <w:r w:rsidRPr="00164FCB">
        <w:rPr>
          <w:rFonts w:ascii="Times New Roman" w:hAnsi="Times New Roman" w:cs="Times New Roman"/>
          <w:sz w:val="28"/>
          <w:szCs w:val="28"/>
        </w:rPr>
        <w:t>монтаж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64FCB">
        <w:rPr>
          <w:rFonts w:ascii="Times New Roman" w:hAnsi="Times New Roman" w:cs="Times New Roman"/>
          <w:sz w:val="28"/>
          <w:szCs w:val="28"/>
        </w:rPr>
        <w:t xml:space="preserve"> уличного освещения в х. Веревкин по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4FCB">
        <w:rPr>
          <w:rFonts w:ascii="Times New Roman" w:hAnsi="Times New Roman" w:cs="Times New Roman"/>
          <w:sz w:val="28"/>
          <w:szCs w:val="28"/>
        </w:rPr>
        <w:t xml:space="preserve"> ул. Центральной для безопасности автомобильных дорог местного значения в целях повышения безопасност</w:t>
      </w:r>
      <w:r>
        <w:rPr>
          <w:rFonts w:ascii="Times New Roman" w:hAnsi="Times New Roman" w:cs="Times New Roman"/>
          <w:sz w:val="28"/>
          <w:szCs w:val="28"/>
        </w:rPr>
        <w:t>и дорожного движения в сумме 200,0 тыс. руб.</w:t>
      </w:r>
      <w:r w:rsidRPr="00164FCB">
        <w:rPr>
          <w:rFonts w:ascii="Times New Roman" w:hAnsi="Times New Roman" w:cs="Times New Roman"/>
          <w:sz w:val="28"/>
          <w:szCs w:val="28"/>
        </w:rPr>
        <w:t>;</w:t>
      </w:r>
    </w:p>
    <w:p w:rsidR="00164FCB" w:rsidRPr="00164FCB" w:rsidRDefault="00164FCB" w:rsidP="008C0C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</w:t>
      </w:r>
      <w:r w:rsidRPr="00164FCB">
        <w:rPr>
          <w:rFonts w:ascii="Times New Roman" w:hAnsi="Times New Roman" w:cs="Times New Roman"/>
          <w:sz w:val="28"/>
          <w:szCs w:val="28"/>
        </w:rPr>
        <w:t>приобретение светодиодных светильников для безопасности автомобильных дорог местного значения в целях повышения безопаснос</w:t>
      </w:r>
      <w:r>
        <w:rPr>
          <w:rFonts w:ascii="Times New Roman" w:hAnsi="Times New Roman" w:cs="Times New Roman"/>
          <w:sz w:val="28"/>
          <w:szCs w:val="28"/>
        </w:rPr>
        <w:t xml:space="preserve">ти дорожного движения в сумме </w:t>
      </w:r>
      <w:r w:rsidRPr="00164FCB">
        <w:rPr>
          <w:rFonts w:ascii="Times New Roman" w:hAnsi="Times New Roman" w:cs="Times New Roman"/>
          <w:sz w:val="28"/>
          <w:szCs w:val="28"/>
        </w:rPr>
        <w:t xml:space="preserve">48,4 тыс. 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Pr="00164FCB">
        <w:rPr>
          <w:rFonts w:ascii="Times New Roman" w:hAnsi="Times New Roman" w:cs="Times New Roman"/>
          <w:sz w:val="28"/>
          <w:szCs w:val="28"/>
        </w:rPr>
        <w:t>;</w:t>
      </w:r>
    </w:p>
    <w:p w:rsidR="00164FCB" w:rsidRPr="00164FCB" w:rsidRDefault="00164FCB" w:rsidP="008C0C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</w:t>
      </w:r>
      <w:r w:rsidRPr="00164FCB">
        <w:rPr>
          <w:rFonts w:ascii="Times New Roman" w:hAnsi="Times New Roman" w:cs="Times New Roman"/>
          <w:sz w:val="28"/>
          <w:szCs w:val="28"/>
        </w:rPr>
        <w:t xml:space="preserve">приобретение универсального погрузчика на МТЗ (ПКУ-1) для обеспечения деятельности </w:t>
      </w:r>
      <w:r w:rsidR="003367C5" w:rsidRPr="003367C5">
        <w:rPr>
          <w:rFonts w:ascii="Times New Roman" w:hAnsi="Times New Roman" w:cs="Times New Roman"/>
          <w:sz w:val="28"/>
          <w:szCs w:val="28"/>
        </w:rPr>
        <w:t>МКУ «По обеспечению деятельности АПСП»</w:t>
      </w:r>
      <w:r w:rsidR="003367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сумме 143,0 тыс. руб</w:t>
      </w:r>
      <w:r w:rsidRPr="00164FCB">
        <w:rPr>
          <w:rFonts w:ascii="Times New Roman" w:hAnsi="Times New Roman" w:cs="Times New Roman"/>
          <w:sz w:val="28"/>
          <w:szCs w:val="28"/>
        </w:rPr>
        <w:t>.</w:t>
      </w:r>
    </w:p>
    <w:p w:rsidR="003D639B" w:rsidRDefault="003D639B" w:rsidP="008C0C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Н</w:t>
      </w:r>
      <w:r w:rsidR="0069632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е исполнение расходов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по данному разделу составили в сумме</w:t>
      </w:r>
      <w:r w:rsidR="00164FCB" w:rsidRPr="00164FC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</w:t>
      </w:r>
      <w:r w:rsidR="00164FCB" w:rsidRPr="00164FCB">
        <w:rPr>
          <w:rFonts w:ascii="Times New Roman" w:hAnsi="Times New Roman" w:cs="Times New Roman"/>
          <w:noProof/>
          <w:sz w:val="28"/>
          <w:szCs w:val="28"/>
          <w:lang w:eastAsia="ru-RU"/>
        </w:rPr>
        <w:t>121</w:t>
      </w:r>
      <w:r w:rsidR="0069632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,6 </w:t>
      </w:r>
      <w:r w:rsidR="00164FCB" w:rsidRPr="00164FCB">
        <w:rPr>
          <w:rFonts w:ascii="Times New Roman" w:hAnsi="Times New Roman" w:cs="Times New Roman"/>
          <w:noProof/>
          <w:sz w:val="28"/>
          <w:szCs w:val="28"/>
          <w:lang w:eastAsia="ru-RU"/>
        </w:rPr>
        <w:t>тыс. руб</w:t>
      </w:r>
      <w:r w:rsidR="00696320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Согласно пояснительной записке в бюджете сельского поселения планировался </w:t>
      </w:r>
      <w:r w:rsidR="00164FCB" w:rsidRPr="00164FC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ямочный ремонт дорожного покрытия по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</w:t>
      </w:r>
      <w:r w:rsidR="00164FCB" w:rsidRPr="00164FC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ул. Октябрьской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в х. Песчаный,</w:t>
      </w:r>
      <w:r w:rsidR="00164FCB" w:rsidRPr="00164FC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протяженностью 500 м,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но </w:t>
      </w:r>
      <w:r w:rsidR="00164FCB" w:rsidRPr="00164FC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 связи с погодными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условиями данные работы не </w:t>
      </w:r>
      <w:r w:rsidR="00164FCB" w:rsidRPr="00164FCB">
        <w:rPr>
          <w:rFonts w:ascii="Times New Roman" w:hAnsi="Times New Roman" w:cs="Times New Roman"/>
          <w:noProof/>
          <w:sz w:val="28"/>
          <w:szCs w:val="28"/>
          <w:lang w:eastAsia="ru-RU"/>
        </w:rPr>
        <w:t>проведены.</w:t>
      </w:r>
    </w:p>
    <w:p w:rsidR="005E175A" w:rsidRPr="003D639B" w:rsidRDefault="0007750F" w:rsidP="008C0C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57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Остаток средств дорожного фонда по состоянию на 01.01.202</w:t>
      </w:r>
      <w:r w:rsidR="00C818EA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D357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</w:t>
      </w:r>
      <w:r w:rsidR="00B52FC2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D357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должен составить </w:t>
      </w:r>
      <w:r w:rsidR="008F2C06">
        <w:rPr>
          <w:rFonts w:ascii="Times New Roman" w:eastAsiaTheme="minorEastAsia" w:hAnsi="Times New Roman" w:cs="Times New Roman"/>
          <w:sz w:val="28"/>
          <w:szCs w:val="28"/>
          <w:lang w:eastAsia="ru-RU"/>
        </w:rPr>
        <w:t>1 459,7</w:t>
      </w:r>
      <w:r w:rsidRPr="00D357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руб. </w:t>
      </w:r>
      <w:r w:rsidRPr="00D35722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(</w:t>
      </w:r>
      <w:r w:rsidR="008F2C06">
        <w:rPr>
          <w:rFonts w:ascii="Times New Roman" w:eastAsia="Times New Roman" w:hAnsi="Times New Roman" w:cs="Times New Roman"/>
          <w:sz w:val="28"/>
          <w:szCs w:val="28"/>
          <w:lang w:eastAsia="ru-RU"/>
        </w:rPr>
        <w:t>3 625,9</w:t>
      </w:r>
      <w:r w:rsidR="00C8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27DE" w:rsidRPr="00D35722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тыс. руб. </w:t>
      </w:r>
      <w:r w:rsidR="00C818EA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–</w:t>
      </w:r>
      <w:r w:rsidR="008D27DE" w:rsidRPr="00D35722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8F2C06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2 166,2</w:t>
      </w:r>
      <w:r w:rsidR="008D27DE" w:rsidRPr="00D35722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тыс. руб.</w:t>
      </w:r>
      <w:r w:rsidRPr="00D35722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). </w:t>
      </w:r>
      <w:r w:rsidRPr="003D639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</w:t>
      </w:r>
      <w:r w:rsidRPr="003D639B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гласно представленной формы 0503178 </w:t>
      </w:r>
      <w:r w:rsidRPr="003D639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«Сведения об остатках денежных средств на счетах получателя бюджетных средств» на 01.01.202</w:t>
      </w:r>
      <w:r w:rsidR="00C818EA" w:rsidRPr="003D639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3</w:t>
      </w:r>
      <w:r w:rsidRPr="003D639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г</w:t>
      </w:r>
      <w:r w:rsidR="00B52FC2" w:rsidRPr="003D639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.</w:t>
      </w:r>
      <w:r w:rsidRPr="003D639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3D639B">
        <w:rPr>
          <w:rFonts w:ascii="Times New Roman" w:hAnsi="Times New Roman" w:cs="Times New Roman"/>
          <w:sz w:val="28"/>
          <w:szCs w:val="28"/>
        </w:rPr>
        <w:t xml:space="preserve">остаток средств дорожного фонда </w:t>
      </w:r>
      <w:r w:rsidRPr="003D639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составил </w:t>
      </w:r>
      <w:r w:rsidR="003D639B" w:rsidRPr="003D639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330,1</w:t>
      </w:r>
      <w:r w:rsidRPr="003D639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тыс. руб.</w:t>
      </w:r>
      <w:r w:rsidR="00EF068B" w:rsidRPr="003D639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, то есть необеспеченность остатка дорожного фонда составляет </w:t>
      </w:r>
      <w:r w:rsidR="00C94E79" w:rsidRPr="003D639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в сумме </w:t>
      </w:r>
      <w:r w:rsidR="003D639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1 129,6</w:t>
      </w:r>
      <w:r w:rsidR="00EF068B" w:rsidRPr="003D639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тыс. руб. (</w:t>
      </w:r>
      <w:r w:rsidR="003D639B" w:rsidRPr="003D639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1 459,7</w:t>
      </w:r>
      <w:r w:rsidR="00EF068B" w:rsidRPr="003D639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тыс. руб. – </w:t>
      </w:r>
      <w:r w:rsidR="00BB2687" w:rsidRPr="003D639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  </w:t>
      </w:r>
      <w:r w:rsidR="003D639B" w:rsidRPr="003D639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330,1</w:t>
      </w:r>
      <w:r w:rsidR="000D0537" w:rsidRPr="003D639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EF068B" w:rsidRPr="003D639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тыс. руб.).</w:t>
      </w:r>
      <w:r w:rsidR="005E175A" w:rsidRPr="003D639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Вышеуказанное нарушение</w:t>
      </w:r>
      <w:r w:rsidR="005E175A" w:rsidRPr="003D639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будет отражено в отчете КСП за 2023 год в соответствии с Классификатором нарушений по пункту 1.2.17 «Нарушение порядка использования бюджетных ассигнований дорожных фондов» раздела 1. «Нарушения при формировании и исполнении бюджетов».</w:t>
      </w:r>
    </w:p>
    <w:p w:rsidR="009E19E3" w:rsidRDefault="009E19E3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bookmarkStart w:id="40" w:name="_Hlk100911858"/>
      <w:r w:rsidRPr="00D357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В нарушение пункта 2 Порядка формирования и использования бюджетных ассигнований дорожного фонда </w:t>
      </w:r>
      <w:r w:rsidR="00F44DD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Песчаного</w:t>
      </w:r>
      <w:r w:rsidRPr="00D357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сельского поселения Тбилисского района, утвержденного решением Совета </w:t>
      </w:r>
      <w:r w:rsidR="00F44DD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Песчаного</w:t>
      </w:r>
      <w:r w:rsidRPr="009064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сельского по</w:t>
      </w:r>
      <w:r w:rsidR="002E111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селения Тбилисского района от 08.10</w:t>
      </w:r>
      <w:r w:rsidRPr="009064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.2013 г.</w:t>
      </w:r>
      <w:r w:rsidR="00B75055" w:rsidRPr="009064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2E111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№ 468</w:t>
      </w:r>
      <w:r w:rsidRPr="009064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9064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«</w:t>
      </w:r>
      <w:r w:rsidR="00906482" w:rsidRPr="009064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 создании муниципального дорожного фонда </w:t>
      </w:r>
      <w:r w:rsidR="00F44DD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Песчаного</w:t>
      </w:r>
      <w:r w:rsidR="009064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906482" w:rsidRPr="009064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сельского поселения Тбилисского района и утверждении порядка</w:t>
      </w:r>
      <w:r w:rsidR="009064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906482" w:rsidRPr="009064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формирования и использования бюджетных ассигнований</w:t>
      </w:r>
      <w:r w:rsidR="009064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906482" w:rsidRPr="009064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муниципального дорожного фонда </w:t>
      </w:r>
      <w:r w:rsidR="00F44DD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Песчаного</w:t>
      </w:r>
      <w:r w:rsidR="009064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906482" w:rsidRPr="009064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сельского поселения Тбилисского района</w:t>
      </w:r>
      <w:r w:rsidR="009064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» </w:t>
      </w:r>
      <w:r w:rsidRPr="009064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объем утвержденных бюджетных ассигнований дорожного фонда в 202</w:t>
      </w:r>
      <w:r w:rsidR="000D0537" w:rsidRPr="009064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Pr="009064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году не соответствует требованиям его формирования</w:t>
      </w:r>
      <w:r w:rsidR="00CA5BF9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</w:t>
      </w:r>
    </w:p>
    <w:p w:rsidR="002119DB" w:rsidRPr="005417A7" w:rsidRDefault="002119DB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bookmarkStart w:id="41" w:name="_Hlk132806115"/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Вышеуказанное нарушение </w:t>
      </w:r>
      <w:bookmarkStart w:id="42" w:name="_Hlk132805909"/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будет отражено</w:t>
      </w:r>
      <w:r w:rsidR="00B52FC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B52FC2" w:rsidRPr="008C00AA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в</w:t>
      </w:r>
      <w:r w:rsidR="00CA5BF9" w:rsidRPr="008C00AA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отчете КСП </w:t>
      </w:r>
      <w:r w:rsidR="008C00AA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за 2023 год в соответствии с</w:t>
      </w:r>
      <w:r w:rsidR="00B52FC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B52FC2" w:rsidRPr="00C0534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Классификатор</w:t>
      </w:r>
      <w:r w:rsidR="008C00AA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ом</w:t>
      </w:r>
      <w:r w:rsidR="00B52FC2" w:rsidRPr="00C0534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нарушени</w:t>
      </w:r>
      <w:r w:rsidR="00B52FC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й по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пункт</w:t>
      </w:r>
      <w:r w:rsidR="00B52FC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у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Pr="00C0534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1.1.13 «Нарушение порядка формирования бюджетных ассигнований дорожных фондов» раздела 1. «Нарушения при формировании и исполнении бюджетов»</w:t>
      </w:r>
      <w:r w:rsidR="00B52FC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</w:t>
      </w:r>
    </w:p>
    <w:bookmarkEnd w:id="40"/>
    <w:bookmarkEnd w:id="41"/>
    <w:bookmarkEnd w:id="42"/>
    <w:p w:rsidR="008E0A9D" w:rsidRPr="0002092B" w:rsidRDefault="008E0A9D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Жилищно-коммунальное хозяйство</w:t>
      </w:r>
      <w:r w:rsidR="0002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2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0502 </w:t>
      </w:r>
      <w:r w:rsidR="000209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2092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Коммунальное хозяйство</w:t>
      </w:r>
      <w:r w:rsidR="0002092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61168" w:rsidRDefault="00861168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назначения по данному разделу составляют в сумме</w:t>
      </w:r>
      <w:r w:rsidR="005F2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2C06">
        <w:rPr>
          <w:rFonts w:ascii="Times New Roman" w:eastAsia="Times New Roman" w:hAnsi="Times New Roman" w:cs="Times New Roman"/>
          <w:sz w:val="28"/>
          <w:szCs w:val="28"/>
          <w:lang w:eastAsia="ru-RU"/>
        </w:rPr>
        <w:t>5 029,</w:t>
      </w:r>
      <w:r w:rsidR="00EF793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Исполнение составило в сумме </w:t>
      </w:r>
      <w:r w:rsidR="008F2C06">
        <w:rPr>
          <w:rFonts w:ascii="Times New Roman" w:eastAsia="Times New Roman" w:hAnsi="Times New Roman" w:cs="Times New Roman"/>
          <w:sz w:val="28"/>
          <w:szCs w:val="28"/>
          <w:lang w:eastAsia="ru-RU"/>
        </w:rPr>
        <w:t>5 029,</w:t>
      </w:r>
      <w:r w:rsidR="00EF793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или 100,0</w:t>
      </w:r>
      <w:r w:rsidR="005F2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B52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плановым назначениям.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Темп роста по сравнению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F230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составил</w:t>
      </w:r>
      <w:r w:rsidR="00267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3E4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F2C06" w:rsidRPr="003C3E4E">
        <w:rPr>
          <w:rFonts w:ascii="Times New Roman" w:eastAsia="Times New Roman" w:hAnsi="Times New Roman" w:cs="Times New Roman"/>
          <w:sz w:val="28"/>
          <w:szCs w:val="28"/>
          <w:lang w:eastAsia="ru-RU"/>
        </w:rPr>
        <w:t>54,8</w:t>
      </w:r>
      <w:r w:rsidR="005F2309" w:rsidRPr="003C3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3E4E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0560FA" w:rsidRPr="003C3E4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сравнению с 202</w:t>
      </w:r>
      <w:r w:rsidR="005F2309" w:rsidRPr="003C3E4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560FA" w:rsidRPr="003C3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</w:t>
      </w:r>
      <w:r w:rsidR="00471942" w:rsidRPr="003C3E4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560FA" w:rsidRPr="003C3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2C06" w:rsidRPr="003C3E4E">
        <w:rPr>
          <w:rFonts w:ascii="Times New Roman" w:eastAsia="Times New Roman" w:hAnsi="Times New Roman" w:cs="Times New Roman"/>
          <w:sz w:val="28"/>
          <w:szCs w:val="28"/>
          <w:lang w:eastAsia="ru-RU"/>
        </w:rPr>
        <w:t>281,9</w:t>
      </w:r>
      <w:r w:rsidR="005F2309" w:rsidRPr="003C3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1942" w:rsidRPr="003C3E4E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8E0A9D" w:rsidRPr="00377AAE" w:rsidRDefault="00F6058C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AA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E0A9D" w:rsidRPr="00377AA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редств</w:t>
      </w:r>
      <w:r w:rsidRPr="00377AAE">
        <w:rPr>
          <w:rFonts w:ascii="Times New Roman" w:eastAsia="Times New Roman" w:hAnsi="Times New Roman" w:cs="Times New Roman"/>
          <w:sz w:val="28"/>
          <w:szCs w:val="28"/>
          <w:lang w:eastAsia="ru-RU"/>
        </w:rPr>
        <w:t>а направлялись</w:t>
      </w:r>
      <w:r w:rsidR="008E0A9D" w:rsidRPr="00377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следующие </w:t>
      </w:r>
      <w:r w:rsidRPr="00377AA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расходов</w:t>
      </w:r>
      <w:r w:rsidR="008E0A9D" w:rsidRPr="00377AA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E111C" w:rsidRPr="00377AAE" w:rsidRDefault="002E111C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AAE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субсидирование муниципального унитарного предприятия</w:t>
      </w:r>
      <w:bookmarkStart w:id="43" w:name="_Hlk100655366"/>
      <w:r w:rsidRPr="00377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«Песчаное </w:t>
      </w:r>
      <w:r w:rsidR="00EF793F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жилищно-коммунальное хозяйство</w:t>
      </w:r>
      <w:r w:rsidRPr="00377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bookmarkEnd w:id="43"/>
      <w:r w:rsidRPr="00377AAE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МУП «Песчаный ЖКХ») в целях финансового обеспечения (возмещения) части затрат, в связи с оказанием услуг по предоставлению холодного водоснабжения на территории Песчаного сельского поселения размере 1 286,5 тыс. руб.;</w:t>
      </w:r>
    </w:p>
    <w:p w:rsidR="002E111C" w:rsidRDefault="002E111C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111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муниципальной программы «Организация работ по водоснабжению населения в Песчаном сельском поселении 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билисского района на 2022 год» </w:t>
      </w:r>
      <w:r w:rsidRPr="002E11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капитальный ремонт артезианской скважины №</w:t>
      </w:r>
      <w:r w:rsidR="00377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1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5097 </w:t>
      </w:r>
      <w:proofErr w:type="gramStart"/>
      <w:r w:rsidRPr="002E1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Песчаный, Тбилисского</w:t>
      </w:r>
      <w:r w:rsidRPr="002E1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а, Краснодарского края</w:t>
      </w:r>
      <w:r w:rsidRPr="002E1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общей сумме</w:t>
      </w:r>
      <w:r w:rsidR="00EF79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2E1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566,0 тыс. руб.</w:t>
      </w:r>
      <w:r w:rsidRPr="002E1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(средства краевого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111C">
        <w:rPr>
          <w:rFonts w:ascii="Times New Roman" w:eastAsia="Times New Roman" w:hAnsi="Times New Roman" w:cs="Times New Roman"/>
          <w:sz w:val="28"/>
          <w:szCs w:val="28"/>
          <w:lang w:eastAsia="ru-RU"/>
        </w:rPr>
        <w:t>- 2489,0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</w:t>
      </w:r>
      <w:r w:rsidRPr="002E1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Pr="002E1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Pr="002E111C">
        <w:rPr>
          <w:rFonts w:ascii="Times New Roman" w:eastAsia="Times New Roman" w:hAnsi="Times New Roman" w:cs="Times New Roman"/>
          <w:sz w:val="28"/>
          <w:szCs w:val="28"/>
          <w:lang w:eastAsia="ru-RU"/>
        </w:rPr>
        <w:t>- 77,0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2E11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E1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3E4E" w:rsidRP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прохождением госэкспертизы </w:t>
      </w:r>
      <w:r w:rsidRPr="003C3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 w:rsidR="003C3E4E" w:rsidRPr="003C3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3C3E4E">
        <w:rPr>
          <w:rFonts w:ascii="Times New Roman" w:eastAsia="Times New Roman" w:hAnsi="Times New Roman" w:cs="Times New Roman"/>
          <w:sz w:val="28"/>
          <w:szCs w:val="28"/>
          <w:lang w:eastAsia="ru-RU"/>
        </w:rPr>
        <w:t>54,5 тыс.</w:t>
      </w:r>
      <w:r w:rsidR="003C3E4E" w:rsidRPr="003C3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3E4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:rsidR="00AE491F" w:rsidRDefault="002E111C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111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</w:t>
      </w:r>
      <w:r w:rsidR="00F95AD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2E1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Законодательного Собрания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Краснодарского края от 24.03.2022 г. </w:t>
      </w:r>
      <w:r w:rsidRPr="002E1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2750-П «Об итогах краевого конкурса на звание «Лучший орган территориального общественного самоуправления» в 2021 году» и на основании постановления главы администрации (губернатора) </w:t>
      </w:r>
      <w:r w:rsidR="00AE491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 от 19.04.2022 г.</w:t>
      </w:r>
      <w:r w:rsidRPr="002E1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194 «О распределении дотаций из краевого бюджета местным бюджетам муниципальных образований Краснодарского края» </w:t>
      </w:r>
      <w:r w:rsidR="00F95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сельскому поселению </w:t>
      </w:r>
      <w:r w:rsidRPr="002E1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была предоставлена дотация </w:t>
      </w:r>
      <w:r w:rsidR="00AE491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</w:t>
      </w:r>
      <w:r w:rsidR="00AE491F" w:rsidRPr="002E1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318,7 тыс.</w:t>
      </w:r>
      <w:r w:rsidR="00AE4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="00AE491F" w:rsidRPr="002E1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491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2E111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органу территориального общ</w:t>
      </w:r>
      <w:r w:rsidR="00AE491F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ественного самоуправления,</w:t>
      </w:r>
      <w:r w:rsidRPr="002E1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который стал победителем краевого конкурса и занял 2 место</w:t>
      </w:r>
      <w:r w:rsidR="00AE491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E491F" w:rsidRDefault="00AE491F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средства </w:t>
      </w:r>
      <w:r w:rsidR="00F95A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направлены</w:t>
      </w:r>
      <w:r w:rsidR="002E111C" w:rsidRPr="002E1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замену центрального водопровода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2E111C" w:rsidRPr="002E111C">
        <w:rPr>
          <w:rFonts w:ascii="Times New Roman" w:eastAsia="Times New Roman" w:hAnsi="Times New Roman" w:cs="Times New Roman"/>
          <w:sz w:val="28"/>
          <w:szCs w:val="28"/>
          <w:lang w:eastAsia="ru-RU"/>
        </w:rPr>
        <w:t>х. Веревкин. Средства из краевого бюджета были освоены в полном объ</w:t>
      </w:r>
      <w:r w:rsidR="00F95ADF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еме.</w:t>
      </w:r>
      <w:r w:rsidR="002E111C" w:rsidRPr="002E1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111C" w:rsidRPr="00931B2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же для замены центрального водопровода в х. Веревкин были привлечены денежные средства из бюджета</w:t>
      </w:r>
      <w:r w:rsidR="00F95ADF" w:rsidRPr="00931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2E111C" w:rsidRPr="00931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804,2 тыс.</w:t>
      </w:r>
      <w:r w:rsidR="00F95ADF" w:rsidRPr="00931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111C" w:rsidRPr="00931B2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F95ADF" w:rsidRPr="00931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E111C" w:rsidRPr="00931B2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запчастей для водопровода</w:t>
      </w:r>
      <w:r w:rsidR="00F95ADF" w:rsidRPr="00931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2E111C" w:rsidRPr="00931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F95ADF" w:rsidRPr="00931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оплату услуг </w:t>
      </w:r>
      <w:r w:rsidR="002E111C" w:rsidRPr="00931B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рытью траншеи для прокладки водопровода</w:t>
      </w:r>
      <w:r w:rsidR="00931B23" w:rsidRPr="00931B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E111C" w:rsidRPr="00AE491F" w:rsidRDefault="002E111C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по разделу «Коммунальное хозяйство» в 2022 году превысили расходы 2021 года на </w:t>
      </w:r>
      <w:r w:rsidR="00AE4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сумму </w:t>
      </w:r>
      <w:r w:rsidRPr="00AE491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F79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491F">
        <w:rPr>
          <w:rFonts w:ascii="Times New Roman" w:eastAsia="Times New Roman" w:hAnsi="Times New Roman" w:cs="Times New Roman"/>
          <w:sz w:val="28"/>
          <w:szCs w:val="28"/>
          <w:lang w:eastAsia="ru-RU"/>
        </w:rPr>
        <w:t>245,4</w:t>
      </w:r>
      <w:r w:rsidR="00AE4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Pr="00AE4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темпом роста 281,9</w:t>
      </w:r>
      <w:r w:rsidR="00AE4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4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за счет поступления средств из </w:t>
      </w:r>
      <w:r w:rsidR="00AE491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краевого бюджета.</w:t>
      </w:r>
    </w:p>
    <w:p w:rsidR="008E0A9D" w:rsidRDefault="008E0A9D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0503 </w:t>
      </w:r>
      <w:r w:rsidR="000423F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423FD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Благоустройство</w:t>
      </w:r>
      <w:r w:rsidR="000423F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103CA" w:rsidRDefault="000423FD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назначения по данному разделу составляют в сумме</w:t>
      </w:r>
      <w:r w:rsidR="00397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2C06">
        <w:rPr>
          <w:rFonts w:ascii="Times New Roman" w:eastAsia="Times New Roman" w:hAnsi="Times New Roman" w:cs="Times New Roman"/>
          <w:sz w:val="28"/>
          <w:szCs w:val="28"/>
          <w:lang w:eastAsia="ru-RU"/>
        </w:rPr>
        <w:t>167,0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Исполнение составило в сумме </w:t>
      </w:r>
      <w:r w:rsidR="006B516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F2C06">
        <w:rPr>
          <w:rFonts w:ascii="Times New Roman" w:eastAsia="Times New Roman" w:hAnsi="Times New Roman" w:cs="Times New Roman"/>
          <w:sz w:val="28"/>
          <w:szCs w:val="28"/>
          <w:lang w:eastAsia="ru-RU"/>
        </w:rPr>
        <w:t>67,0</w:t>
      </w:r>
      <w:r w:rsidR="005A54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или </w:t>
      </w:r>
      <w:r w:rsidR="008F2C06">
        <w:rPr>
          <w:rFonts w:ascii="Times New Roman" w:eastAsia="Times New Roman" w:hAnsi="Times New Roman" w:cs="Times New Roman"/>
          <w:sz w:val="28"/>
          <w:szCs w:val="28"/>
          <w:lang w:eastAsia="ru-RU"/>
        </w:rPr>
        <w:t>100,0</w:t>
      </w:r>
      <w:r w:rsidR="005A54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8F2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плановым назначениям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F2C0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</w:t>
      </w:r>
      <w:r w:rsidRPr="0057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2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</w:t>
      </w:r>
      <w:r w:rsidRPr="0057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сравнению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0594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</w:t>
      </w:r>
      <w:r w:rsidR="006358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30,9</w:t>
      </w:r>
      <w:r w:rsidR="008F2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%, </w:t>
      </w:r>
      <w:r w:rsidR="0063588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сравнению с 202</w:t>
      </w:r>
      <w:r w:rsidR="00C0594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35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меньше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5889">
        <w:rPr>
          <w:rFonts w:ascii="Times New Roman" w:eastAsia="Times New Roman" w:hAnsi="Times New Roman" w:cs="Times New Roman"/>
          <w:sz w:val="28"/>
          <w:szCs w:val="28"/>
          <w:lang w:eastAsia="ru-RU"/>
        </w:rPr>
        <w:t>93,9</w:t>
      </w:r>
      <w:r w:rsidR="00C05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931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945" w:rsidRPr="00931B2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тем, что в</w:t>
      </w:r>
      <w:r w:rsidR="00166264" w:rsidRPr="00931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1B23" w:rsidRPr="00931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году осуществлялся </w:t>
      </w:r>
      <w:r w:rsidR="00F95ADF" w:rsidRPr="00931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ремонт </w:t>
      </w:r>
      <w:r w:rsidR="00931B2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памятника</w:t>
      </w:r>
      <w:r w:rsidR="00F95ADF" w:rsidRPr="00931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1B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погибшим воинам в Великой Отечественной войне.</w:t>
      </w:r>
    </w:p>
    <w:p w:rsidR="003111BB" w:rsidRDefault="003111BB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1B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благоустр</w:t>
      </w:r>
      <w:r w:rsidR="00635889">
        <w:rPr>
          <w:rFonts w:ascii="Times New Roman" w:eastAsia="Times New Roman" w:hAnsi="Times New Roman" w:cs="Times New Roman"/>
          <w:sz w:val="28"/>
          <w:szCs w:val="28"/>
          <w:lang w:eastAsia="ru-RU"/>
        </w:rPr>
        <w:t>ойства в отчетном периоде был проведен</w:t>
      </w:r>
      <w:r w:rsidRPr="00311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5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ремонт </w:t>
      </w:r>
      <w:r w:rsidRPr="00311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сетей наружного освещения </w:t>
      </w:r>
      <w:r w:rsidR="006358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Песчаного сельского поселения на сумму 36,</w:t>
      </w:r>
      <w:r w:rsidR="00D037A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11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1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 w:rsidR="00635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 обслуживание уличного освещения расходы составили в сумме 114,0 тыс. руб. </w:t>
      </w:r>
    </w:p>
    <w:p w:rsidR="00635889" w:rsidRPr="003111BB" w:rsidRDefault="00635889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муниципальной программы «Благоустройство территории Песчаного сельского поселения Тбилисского района» на 2022-2024 годы</w:t>
      </w:r>
      <w:r w:rsidR="00235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произведены расходы в сумме 16,2 тыс. руб.</w:t>
      </w:r>
      <w:r w:rsidR="00931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(приобретен хозяйственный инвентарь).</w:t>
      </w:r>
    </w:p>
    <w:p w:rsidR="008E0A9D" w:rsidRPr="009A55F5" w:rsidRDefault="008E0A9D" w:rsidP="008C0C8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5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070</w:t>
      </w:r>
      <w:r w:rsidR="00B7505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A5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5055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«Образование</w:t>
      </w:r>
      <w:r w:rsidR="009A55F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BF7B78" w:rsidRDefault="009A55F5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назначения по данному разделу составляют в сумме </w:t>
      </w:r>
      <w:r w:rsidR="007A1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267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7A1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54B2">
        <w:rPr>
          <w:rFonts w:ascii="Times New Roman" w:eastAsia="Times New Roman" w:hAnsi="Times New Roman" w:cs="Times New Roman"/>
          <w:sz w:val="28"/>
          <w:szCs w:val="28"/>
          <w:lang w:eastAsia="ru-RU"/>
        </w:rPr>
        <w:t>5,0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="002354B2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Исполнение составило в сумме 5,0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или </w:t>
      </w:r>
      <w:r w:rsidR="00BF7B78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267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824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плановым назначениям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A55F5" w:rsidRPr="009A55F5" w:rsidRDefault="009A55F5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отчетном периоде </w:t>
      </w:r>
      <w:r w:rsidR="005140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проводились мероприятия по работе с детьми и молодежью</w:t>
      </w:r>
      <w:r w:rsidR="001923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14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234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9234C" w:rsidRPr="009A5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асходы </w:t>
      </w:r>
      <w:r w:rsidRPr="009A55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произведены на приобретен</w:t>
      </w:r>
      <w:r w:rsidR="00BF7B78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="00235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кубков, медалей</w:t>
      </w:r>
      <w:r w:rsidR="003F1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55F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235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награждения победителей в соревнованиях</w:t>
      </w:r>
      <w:r w:rsidR="00F71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футболу, легкой атлетике</w:t>
      </w:r>
      <w:r w:rsidRPr="009A55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0A9D" w:rsidRPr="003F1220" w:rsidRDefault="008E0A9D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2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080</w:t>
      </w:r>
      <w:r w:rsidR="00A377E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F1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122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F122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</w:t>
      </w:r>
      <w:r w:rsidR="00A377E4">
        <w:rPr>
          <w:rFonts w:ascii="Times New Roman" w:eastAsia="Times New Roman" w:hAnsi="Times New Roman" w:cs="Times New Roman"/>
          <w:sz w:val="28"/>
          <w:szCs w:val="28"/>
          <w:lang w:eastAsia="ru-RU"/>
        </w:rPr>
        <w:t>, кинематография</w:t>
      </w:r>
      <w:r w:rsidR="003F122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E0A9D" w:rsidRDefault="008E0A9D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плановом назначении </w:t>
      </w:r>
      <w:r w:rsidR="00BC3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виду расходов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C335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B1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1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67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7A1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354B2">
        <w:rPr>
          <w:rFonts w:ascii="Times New Roman" w:eastAsia="Times New Roman" w:hAnsi="Times New Roman" w:cs="Times New Roman"/>
          <w:sz w:val="28"/>
          <w:szCs w:val="28"/>
          <w:lang w:eastAsia="ru-RU"/>
        </w:rPr>
        <w:t>4 414,9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007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фактический расход составил </w:t>
      </w:r>
      <w:r w:rsidR="002354B2">
        <w:rPr>
          <w:rFonts w:ascii="Times New Roman" w:eastAsia="Times New Roman" w:hAnsi="Times New Roman" w:cs="Times New Roman"/>
          <w:sz w:val="28"/>
          <w:szCs w:val="28"/>
          <w:lang w:eastAsia="ru-RU"/>
        </w:rPr>
        <w:t>4 414,9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007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54B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 100,0</w:t>
      </w:r>
      <w:r w:rsidR="00267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824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плановым назначениям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F1220" w:rsidRPr="008E0A9D" w:rsidRDefault="003F1220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направлялись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следующие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расходов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E0A9D" w:rsidRPr="008E0A9D" w:rsidRDefault="008E0A9D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субсидирование </w:t>
      </w:r>
      <w:r w:rsidR="007A162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бюджетного учреждения культуры</w:t>
      </w:r>
      <w:r w:rsidR="00235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«Песчаны</w:t>
      </w:r>
      <w:r w:rsidRPr="0057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="007A162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культурно</w:t>
      </w:r>
      <w:r w:rsid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7A162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досуговый центр</w:t>
      </w:r>
      <w:r w:rsidRPr="0057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МБУК «Песчаный КДЦ») </w:t>
      </w:r>
      <w:r w:rsidR="003F1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3F1220" w:rsidRPr="0057562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</w:t>
      </w:r>
      <w:r w:rsidR="003F1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3F1220" w:rsidRPr="0057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задания </w:t>
      </w:r>
      <w:r w:rsidR="00D87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D87F20" w:rsidRPr="0057562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87F20">
        <w:rPr>
          <w:rFonts w:ascii="Times New Roman" w:eastAsia="Times New Roman" w:hAnsi="Times New Roman" w:cs="Times New Roman"/>
          <w:sz w:val="28"/>
          <w:szCs w:val="28"/>
          <w:lang w:eastAsia="ru-RU"/>
        </w:rPr>
        <w:t> 000,9</w:t>
      </w:r>
      <w:r w:rsidR="00D87F20" w:rsidRPr="0057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D87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7F20" w:rsidRPr="0057562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D87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75626">
        <w:rPr>
          <w:rFonts w:ascii="Times New Roman" w:eastAsia="Times New Roman" w:hAnsi="Times New Roman" w:cs="Times New Roman"/>
          <w:sz w:val="28"/>
          <w:szCs w:val="28"/>
          <w:lang w:eastAsia="ru-RU"/>
        </w:rPr>
        <w:t>(выплата заработной платы с начислениями</w:t>
      </w:r>
      <w:r w:rsid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1 564,9 тыс. руб.</w:t>
      </w:r>
      <w:r w:rsidRPr="0057562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коммунальные услуги</w:t>
      </w:r>
      <w:r w:rsid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263,7 тыс. руб.</w:t>
      </w:r>
      <w:r w:rsidRPr="005756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87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5626" w:rsidRPr="0057562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обслуживание автоматической системы пожарной сигнализации, обслуживание системы охранной сигнализации</w:t>
      </w:r>
      <w:r w:rsidR="00D87F20" w:rsidRPr="00D87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7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80,8 тыс. руб., налоги и госпошлины в сумме 84,8 тыс. руб., оплата пени </w:t>
      </w:r>
      <w:r w:rsidR="00D87F20" w:rsidRPr="00D4645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6,7 тыс. руб.</w:t>
      </w:r>
      <w:r w:rsidR="00575626" w:rsidRPr="00D4645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87F20" w:rsidRPr="00D4645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675EC" w:rsidRDefault="00A61145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межбюджетные трансферты</w:t>
      </w:r>
      <w:r w:rsidR="008E0A9D"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переданных полномочий по организации библиотечного обслуживания на основании </w:t>
      </w:r>
      <w:r w:rsidR="00C0480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E0A9D"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оглашения от </w:t>
      </w:r>
      <w:r w:rsidR="008E0A9D" w:rsidRPr="003745D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0480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E0A9D" w:rsidRPr="003745DA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</w:t>
      </w:r>
      <w:r w:rsidR="00C0480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04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0A9D" w:rsidRPr="003745DA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C04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5605"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б/н </w:t>
      </w:r>
      <w:r w:rsidR="00C04804"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="008E0A9D"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передаче полномочий по организации библиотечного обслуживания, предоставлению информационных услуг и комплектованию библиотечных фондов</w:t>
      </w:r>
      <w:r w:rsidR="00C0480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9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80796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354B2">
        <w:rPr>
          <w:rFonts w:ascii="Times New Roman" w:eastAsia="Times New Roman" w:hAnsi="Times New Roman" w:cs="Times New Roman"/>
          <w:sz w:val="28"/>
          <w:szCs w:val="28"/>
          <w:lang w:eastAsia="ru-RU"/>
        </w:rPr>
        <w:t>48,1</w:t>
      </w:r>
      <w:r w:rsidR="00807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="005756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F2C58" w:rsidRDefault="00F5569F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</w:t>
      </w:r>
      <w:r w:rsidR="00192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программы Краснодарского края «Развитие культуры»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P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«Укреплени</w:t>
      </w:r>
      <w:r w:rsid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материально-технической базы </w:t>
      </w:r>
      <w:r w:rsidRP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объектов культуры и досуга </w:t>
      </w:r>
      <w:r w:rsidR="00F44DD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Песчаного</w:t>
      </w:r>
      <w:r w:rsidRP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2354B2">
        <w:rPr>
          <w:rFonts w:ascii="Times New Roman" w:eastAsia="Times New Roman" w:hAnsi="Times New Roman" w:cs="Times New Roman"/>
          <w:sz w:val="28"/>
          <w:szCs w:val="28"/>
          <w:lang w:eastAsia="ru-RU"/>
        </w:rPr>
        <w:t>Тбилисского района на 2022-2025</w:t>
      </w:r>
      <w:r w:rsidRP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</w:t>
      </w:r>
      <w:r w:rsidR="001F2C58" w:rsidRP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капитальный ремонт крыши здания клуба в х. Веревкин</w:t>
      </w:r>
      <w:r w:rsid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филиал МБУК</w:t>
      </w:r>
      <w:r w:rsidR="001F2C58" w:rsidRP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«Пе</w:t>
      </w:r>
      <w:r w:rsid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счаный КДЦ» на </w:t>
      </w:r>
      <w:r w:rsidR="001F2C58" w:rsidRP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общую сумму</w:t>
      </w:r>
      <w:r w:rsid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92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1F2C58" w:rsidRP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927,0 тыс. руб. </w:t>
      </w:r>
      <w:r w:rsidR="001F2C58" w:rsidRP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>(средства краевого бюджета</w:t>
      </w:r>
      <w:r w:rsid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2C58" w:rsidRP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94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734,3 тыс. руб. и </w:t>
      </w:r>
      <w:r w:rsidR="001F2C58" w:rsidRP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бюджета</w:t>
      </w:r>
      <w:r w:rsid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1F2C58" w:rsidRP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>192,7 тыс.</w:t>
      </w:r>
      <w:r w:rsid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1F2C58" w:rsidRP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9465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94650" w:rsidRPr="00794650">
        <w:t xml:space="preserve"> </w:t>
      </w:r>
      <w:r w:rsidR="00794650" w:rsidRPr="00794650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прохождением госэкспертизы</w:t>
      </w:r>
      <w:r w:rsidR="001F2C58" w:rsidRP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28,9 тыс.</w:t>
      </w:r>
      <w:r w:rsid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1F2C58" w:rsidRP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>. Все р</w:t>
      </w:r>
      <w:r w:rsid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аботы выполнены в полном объеме.</w:t>
      </w:r>
    </w:p>
    <w:p w:rsidR="00F5569F" w:rsidRDefault="00F5569F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Темп роста </w:t>
      </w:r>
      <w:r w:rsidR="00540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 по данному разделу </w:t>
      </w:r>
      <w:r w:rsidRP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сравнению с 2021 годом составляет 109,3</w:t>
      </w:r>
      <w:r w:rsidR="00540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>% в связи с повышением оплаты труда</w:t>
      </w:r>
      <w:r w:rsidR="00435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</w:t>
      </w:r>
      <w:r w:rsidR="00B97522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5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культуры </w:t>
      </w:r>
      <w:r w:rsidRP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сохранения достигнутого соотношения между уровнем оплаты труда отдельных категорий работников бюджетной сферы и уровнем средней заработной </w:t>
      </w:r>
      <w:r w:rsidRP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платы в Краснодарском крае</w:t>
      </w:r>
      <w:r w:rsidR="00DB0563" w:rsidRP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A20BA" w:rsidRP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рекомендательн</w:t>
      </w:r>
      <w:r w:rsidR="00AD2899" w:rsidRP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="00DA20BA" w:rsidRP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0563" w:rsidRP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</w:t>
      </w:r>
      <w:r w:rsidR="00AD2899" w:rsidRP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B0563" w:rsidRP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культуры Краснодарского края от</w:t>
      </w:r>
      <w:r w:rsidR="00B74625" w:rsidRP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</w:t>
      </w:r>
      <w:r w:rsidR="004353BC" w:rsidRP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74625" w:rsidRP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353BC" w:rsidRP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B74625" w:rsidRP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4353BC" w:rsidRP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74625" w:rsidRP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B97522" w:rsidRP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B74625" w:rsidRP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>№ 49-01-0</w:t>
      </w:r>
      <w:r w:rsidR="004353BC" w:rsidRP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74625" w:rsidRP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353BC" w:rsidRP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>4644</w:t>
      </w:r>
      <w:r w:rsidR="00B74625" w:rsidRP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>/2</w:t>
      </w:r>
      <w:r w:rsidR="004353BC" w:rsidRP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D2899" w:rsidRP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 08.12.2022 г. № 49-01-05-7435/22</w:t>
      </w:r>
      <w:r w:rsidR="00DA20BA" w:rsidRP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>). Заработная пла</w:t>
      </w:r>
      <w:r w:rsidR="001F2C58" w:rsidRP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работникам МБУК «Песчаный</w:t>
      </w:r>
      <w:r w:rsidR="00DA20BA" w:rsidRPr="001F2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КДЦ» </w:t>
      </w:r>
      <w:r w:rsidR="00345445" w:rsidRPr="00CD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увеличена в связи с </w:t>
      </w:r>
      <w:r w:rsidR="000173DB" w:rsidRPr="00CD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</w:t>
      </w:r>
      <w:r w:rsidR="00345445" w:rsidRPr="00CD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</w:t>
      </w:r>
      <w:r w:rsidR="000173DB" w:rsidRPr="00CD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01.01.2022 г</w:t>
      </w:r>
      <w:r w:rsidR="00D037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173DB" w:rsidRPr="00CD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минимального размера оплата труда</w:t>
      </w:r>
      <w:r w:rsidR="00345445" w:rsidRPr="00CD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73DB" w:rsidRPr="00CD334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bookmarkStart w:id="44" w:name="_Hlk133503754"/>
      <w:r w:rsidR="000173DB" w:rsidRPr="00CD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Российской Федерации от 06.12.2021 г. № 406 </w:t>
      </w:r>
      <w:bookmarkEnd w:id="44"/>
      <w:r w:rsidR="000173DB" w:rsidRPr="00CD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</w:t>
      </w:r>
      <w:r w:rsidR="00CD334B" w:rsidRPr="00CD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Российской Федерации от 19.06.2000 г. № 82-ФЗ «О минимальном размере оплаты труда») </w:t>
      </w:r>
      <w:r w:rsidR="00AD2899" w:rsidRPr="00CD334B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составила 2</w:t>
      </w:r>
      <w:r w:rsidR="00794650" w:rsidRPr="00CD334B">
        <w:rPr>
          <w:rFonts w:ascii="Times New Roman" w:eastAsia="Times New Roman" w:hAnsi="Times New Roman" w:cs="Times New Roman"/>
          <w:sz w:val="28"/>
          <w:szCs w:val="28"/>
          <w:lang w:eastAsia="ru-RU"/>
        </w:rPr>
        <w:t>1,7</w:t>
      </w:r>
      <w:r w:rsidR="00AD2899" w:rsidRPr="00CD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F73432" w:rsidRDefault="00F73432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4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Следует отметить, что уплата пени за несвоевременную уплату страховых взносов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МБУК «Песчаный КДЦ» </w:t>
      </w:r>
      <w:r w:rsidRPr="00C4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C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6,7 </w:t>
      </w:r>
      <w:r w:rsidRPr="00C0534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C053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является нарушением статьи 34 Бюджетного кодекса РФ «Принцип эффективности использования бюджетных средств».</w:t>
      </w:r>
    </w:p>
    <w:p w:rsidR="00F73432" w:rsidRPr="005417A7" w:rsidRDefault="00F73432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Вышеуказанное нарушение в соответствии с Классификатором нарушений будет отражено по пункту </w:t>
      </w:r>
      <w:r w:rsidRPr="00C0534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Pr="00C0534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.1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21к раздела 1.2 «</w:t>
      </w:r>
      <w:r w:rsidRPr="00C0534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Н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едостижение результата (или наилучшего результата), установленного при предоставлении бюджетных средств, с использованием наименьшего объема бюджетных средств</w:t>
      </w:r>
      <w:r w:rsidRPr="00C0534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».</w:t>
      </w:r>
    </w:p>
    <w:p w:rsidR="008E0A9D" w:rsidRPr="00646766" w:rsidRDefault="008E0A9D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76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120</w:t>
      </w:r>
      <w:r w:rsidR="00A37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64676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377E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</w:t>
      </w:r>
      <w:r w:rsidRPr="0064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массовой информации</w:t>
      </w:r>
      <w:r w:rsidR="0064676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E0A9D" w:rsidRPr="008E0A9D" w:rsidRDefault="008E0A9D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плановом назначении в размере </w:t>
      </w:r>
      <w:r w:rsidR="002354B2">
        <w:rPr>
          <w:rFonts w:ascii="Times New Roman" w:eastAsia="Times New Roman" w:hAnsi="Times New Roman" w:cs="Times New Roman"/>
          <w:sz w:val="28"/>
          <w:szCs w:val="28"/>
          <w:lang w:eastAsia="ru-RU"/>
        </w:rPr>
        <w:t>19,5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007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фактическое исполнение составило </w:t>
      </w:r>
      <w:r w:rsidR="00646766" w:rsidRPr="00CF3471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9616D7" w:rsidRPr="00CF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</w:t>
      </w:r>
      <w:r w:rsidRPr="00CF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  <w:r w:rsidRPr="00D87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осуществлялись на публикацию </w:t>
      </w:r>
      <w:r w:rsidR="00646766" w:rsidRPr="00D87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нормативно-правовых актов </w:t>
      </w:r>
      <w:r w:rsidR="00F44DD2" w:rsidRPr="00D87F2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Песчаного</w:t>
      </w:r>
      <w:r w:rsidR="00646766" w:rsidRPr="00D87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D87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объявлений в </w:t>
      </w:r>
      <w:r w:rsidR="008B78EE" w:rsidRPr="00D87F2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средствах массовой информации</w:t>
      </w:r>
      <w:r w:rsidRPr="00D87F20">
        <w:rPr>
          <w:rFonts w:ascii="Times New Roman" w:eastAsia="Times New Roman" w:hAnsi="Times New Roman" w:cs="Times New Roman"/>
          <w:sz w:val="28"/>
          <w:szCs w:val="28"/>
          <w:lang w:eastAsia="ru-RU"/>
        </w:rPr>
        <w:t>. Данный вид расходов по сравнению с 20</w:t>
      </w:r>
      <w:r w:rsidR="008B78EE" w:rsidRPr="00D87F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16D7" w:rsidRPr="00D87F2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87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у</w:t>
      </w:r>
      <w:r w:rsidR="009616D7" w:rsidRPr="00D87F2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меньши</w:t>
      </w:r>
      <w:r w:rsidRPr="00D87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лся на </w:t>
      </w:r>
      <w:r w:rsidR="00D87F20" w:rsidRPr="00D87F20">
        <w:rPr>
          <w:rFonts w:ascii="Times New Roman" w:eastAsia="Times New Roman" w:hAnsi="Times New Roman" w:cs="Times New Roman"/>
          <w:sz w:val="28"/>
          <w:szCs w:val="28"/>
          <w:lang w:eastAsia="ru-RU"/>
        </w:rPr>
        <w:t>49,4</w:t>
      </w:r>
      <w:r w:rsidR="009616D7" w:rsidRPr="00D87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7F20" w:rsidRPr="00D87F20">
        <w:rPr>
          <w:rFonts w:ascii="Times New Roman" w:eastAsia="Times New Roman" w:hAnsi="Times New Roman" w:cs="Times New Roman"/>
          <w:sz w:val="28"/>
          <w:szCs w:val="28"/>
          <w:lang w:eastAsia="ru-RU"/>
        </w:rPr>
        <w:t>% или на 19,0 тыс. руб.,</w:t>
      </w:r>
      <w:r w:rsidRPr="00D87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</w:t>
      </w:r>
      <w:r w:rsidR="00121483" w:rsidRPr="00D87F20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связано с</w:t>
      </w:r>
      <w:r w:rsidRPr="00D87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="00D87F20" w:rsidRPr="00D87F2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</w:t>
      </w:r>
      <w:r w:rsidRPr="00D87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ением объема </w:t>
      </w:r>
      <w:r w:rsidR="008B78EE" w:rsidRPr="00D87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публикуемой </w:t>
      </w:r>
      <w:r w:rsidRPr="00D87F2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</w:t>
      </w:r>
      <w:r w:rsidR="008B78EE" w:rsidRPr="00D87F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E0A9D" w:rsidRPr="008B78EE" w:rsidRDefault="008E0A9D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130</w:t>
      </w:r>
      <w:r w:rsidR="00A377E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B7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78E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B78E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Обслуживание внутреннего государственного и муниципального долга</w:t>
      </w:r>
      <w:r w:rsidR="008B78E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94650" w:rsidRDefault="008E0A9D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плановом назначении в сумме </w:t>
      </w:r>
      <w:r w:rsidR="00F87A39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D037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фактические расходы были произведены на </w:t>
      </w:r>
      <w:r w:rsidR="008B78EE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CF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121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плановым назначениям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D1EB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B78EE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сравнению с 202</w:t>
      </w:r>
      <w:r w:rsidR="00CF347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B7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</w:t>
      </w:r>
      <w:r w:rsidR="00FF2CB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назначения увелич</w:t>
      </w:r>
      <w:r w:rsidR="006D1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ены на </w:t>
      </w:r>
      <w:r w:rsidR="00400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сумму </w:t>
      </w:r>
      <w:r w:rsidR="00F87A39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3E19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87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="00FF2C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B78EE" w:rsidRPr="008B7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E5B28" w:rsidRDefault="00643BDD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A41">
        <w:rPr>
          <w:rFonts w:ascii="Times New Roman" w:hAnsi="Times New Roman" w:cs="Times New Roman"/>
          <w:sz w:val="28"/>
          <w:szCs w:val="28"/>
        </w:rPr>
        <w:t xml:space="preserve">Источники финансирования дефицита бюджета </w:t>
      </w:r>
      <w:r w:rsidR="00F44DD2" w:rsidRPr="00F71A41">
        <w:rPr>
          <w:rFonts w:ascii="Times New Roman" w:hAnsi="Times New Roman" w:cs="Times New Roman"/>
          <w:sz w:val="28"/>
          <w:szCs w:val="28"/>
        </w:rPr>
        <w:t>Песчаного</w:t>
      </w:r>
      <w:r w:rsidRPr="00F71A41">
        <w:rPr>
          <w:rFonts w:ascii="Times New Roman" w:hAnsi="Times New Roman" w:cs="Times New Roman"/>
          <w:sz w:val="28"/>
          <w:szCs w:val="28"/>
        </w:rPr>
        <w:t xml:space="preserve"> сельского поселения за 202</w:t>
      </w:r>
      <w:r w:rsidR="005E25A6" w:rsidRPr="00F71A41">
        <w:rPr>
          <w:rFonts w:ascii="Times New Roman" w:hAnsi="Times New Roman" w:cs="Times New Roman"/>
          <w:sz w:val="28"/>
          <w:szCs w:val="28"/>
        </w:rPr>
        <w:t>2</w:t>
      </w:r>
      <w:r w:rsidRPr="00F71A41">
        <w:rPr>
          <w:rFonts w:ascii="Times New Roman" w:hAnsi="Times New Roman" w:cs="Times New Roman"/>
          <w:sz w:val="28"/>
          <w:szCs w:val="28"/>
        </w:rPr>
        <w:t xml:space="preserve"> год.</w:t>
      </w:r>
      <w:r w:rsidR="00FF2CB1" w:rsidRPr="00F71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52112" w:rsidRDefault="004D4991" w:rsidP="008C0C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A41">
        <w:rPr>
          <w:rFonts w:ascii="Times New Roman" w:hAnsi="Times New Roman" w:cs="Times New Roman"/>
          <w:sz w:val="28"/>
          <w:szCs w:val="28"/>
        </w:rPr>
        <w:t>Р</w:t>
      </w:r>
      <w:r w:rsidRPr="00F71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ешением Совета </w:t>
      </w:r>
      <w:r w:rsidR="00F44DD2" w:rsidRPr="00F71A4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Песчаного</w:t>
      </w:r>
      <w:r w:rsidRPr="00F71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Тбилисского района от </w:t>
      </w:r>
      <w:r w:rsidR="00F71A41" w:rsidRPr="00F71A41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F71A41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5E25A6" w:rsidRPr="00F71A4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71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1</w:t>
      </w:r>
      <w:r w:rsidR="00F71A41" w:rsidRPr="00F71A4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E25A6" w:rsidRPr="00F71A4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71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решение Совета </w:t>
      </w:r>
      <w:r w:rsidR="00F44DD2" w:rsidRPr="00F71A4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Песчаного</w:t>
      </w:r>
      <w:r w:rsidRPr="00F71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Тбилисского района от 2</w:t>
      </w:r>
      <w:r w:rsidR="005E25A6" w:rsidRPr="00F71A4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71A41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5E25A6" w:rsidRPr="00F71A4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71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5E25A6" w:rsidRPr="00F71A4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71A41" w:rsidRPr="00F71A41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Pr="00F71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</w:t>
      </w:r>
      <w:r w:rsidR="00F44DD2" w:rsidRPr="00F71A4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Песчаного</w:t>
      </w:r>
      <w:r w:rsidRPr="00F71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Тбилисского района на 202</w:t>
      </w:r>
      <w:r w:rsidR="005E25A6" w:rsidRPr="00F71A4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71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 доходная часть бюджета поселения </w:t>
      </w:r>
      <w:r w:rsidR="00095B94" w:rsidRPr="00F71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утверждена в сумме </w:t>
      </w:r>
      <w:r w:rsidR="00A41430" w:rsidRPr="00F71A41">
        <w:rPr>
          <w:rFonts w:ascii="Times New Roman" w:eastAsia="Times New Roman" w:hAnsi="Times New Roman" w:cs="Times New Roman"/>
          <w:sz w:val="28"/>
          <w:szCs w:val="28"/>
          <w:lang w:eastAsia="ru-RU"/>
        </w:rPr>
        <w:t>17 601,8</w:t>
      </w:r>
      <w:r w:rsidR="009476F4" w:rsidRPr="00F71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095B94" w:rsidRPr="00F71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расходная часть – </w:t>
      </w:r>
      <w:r w:rsidR="00A41430" w:rsidRPr="00F71A41">
        <w:rPr>
          <w:rFonts w:ascii="Times New Roman" w:eastAsia="Times New Roman" w:hAnsi="Times New Roman" w:cs="Times New Roman"/>
          <w:sz w:val="28"/>
          <w:szCs w:val="28"/>
          <w:lang w:eastAsia="ru-RU"/>
        </w:rPr>
        <w:t>19 417,0</w:t>
      </w:r>
      <w:r w:rsidR="00095B94" w:rsidRPr="00F71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  <w:r w:rsidR="00095B94" w:rsidRPr="00F71A41">
        <w:rPr>
          <w:rFonts w:ascii="Times New Roman" w:hAnsi="Times New Roman" w:cs="Times New Roman"/>
          <w:sz w:val="28"/>
          <w:szCs w:val="28"/>
        </w:rPr>
        <w:t>По плану доходов и расходов дефицит</w:t>
      </w:r>
      <w:r w:rsidR="00095B94">
        <w:rPr>
          <w:rFonts w:ascii="Times New Roman" w:hAnsi="Times New Roman" w:cs="Times New Roman"/>
          <w:sz w:val="28"/>
          <w:szCs w:val="28"/>
        </w:rPr>
        <w:t xml:space="preserve"> </w:t>
      </w:r>
      <w:r w:rsidR="00095B94" w:rsidRPr="00095B9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</w:t>
      </w:r>
      <w:r w:rsidR="00095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</w:t>
      </w:r>
      <w:r w:rsidR="00095B94" w:rsidRPr="00095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A41430">
        <w:rPr>
          <w:rFonts w:ascii="Times New Roman" w:eastAsia="Times New Roman" w:hAnsi="Times New Roman" w:cs="Times New Roman"/>
          <w:sz w:val="28"/>
          <w:szCs w:val="28"/>
          <w:lang w:eastAsia="ru-RU"/>
        </w:rPr>
        <w:t>1 815,2</w:t>
      </w:r>
      <w:r w:rsidR="00095B94" w:rsidRPr="00095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095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5B94" w:rsidRPr="00095B9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095B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5E4F" w:rsidRDefault="00095B94" w:rsidP="008C0C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B551ED">
        <w:rPr>
          <w:rFonts w:ascii="Times New Roman" w:hAnsi="Times New Roman" w:cs="Times New Roman"/>
          <w:sz w:val="28"/>
          <w:szCs w:val="28"/>
        </w:rPr>
        <w:t>оходная</w:t>
      </w:r>
      <w:r>
        <w:rPr>
          <w:rFonts w:ascii="Times New Roman" w:hAnsi="Times New Roman" w:cs="Times New Roman"/>
          <w:sz w:val="28"/>
          <w:szCs w:val="28"/>
        </w:rPr>
        <w:t xml:space="preserve"> часть бюджета исполнена на 100,</w:t>
      </w:r>
      <w:r w:rsidR="005E25A6">
        <w:rPr>
          <w:rFonts w:ascii="Times New Roman" w:hAnsi="Times New Roman" w:cs="Times New Roman"/>
          <w:sz w:val="28"/>
          <w:szCs w:val="28"/>
        </w:rPr>
        <w:t xml:space="preserve">5 </w:t>
      </w:r>
      <w:r w:rsidRPr="00B551ED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или в сумме </w:t>
      </w:r>
      <w:r w:rsidR="00A41430">
        <w:rPr>
          <w:rFonts w:ascii="Times New Roman" w:hAnsi="Times New Roman" w:cs="Times New Roman"/>
          <w:sz w:val="28"/>
          <w:szCs w:val="28"/>
        </w:rPr>
        <w:t xml:space="preserve">          17 780,</w:t>
      </w:r>
      <w:r w:rsidR="003E192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тыс. руб., р</w:t>
      </w:r>
      <w:r w:rsidRPr="00B551ED">
        <w:rPr>
          <w:rFonts w:ascii="Times New Roman" w:hAnsi="Times New Roman" w:cs="Times New Roman"/>
          <w:sz w:val="28"/>
          <w:szCs w:val="28"/>
        </w:rPr>
        <w:t>асходная часть бюджета исполнена на 9</w:t>
      </w:r>
      <w:r>
        <w:rPr>
          <w:rFonts w:ascii="Times New Roman" w:hAnsi="Times New Roman" w:cs="Times New Roman"/>
          <w:sz w:val="28"/>
          <w:szCs w:val="28"/>
        </w:rPr>
        <w:t>9,</w:t>
      </w:r>
      <w:r w:rsidR="00A41430">
        <w:rPr>
          <w:rFonts w:ascii="Times New Roman" w:hAnsi="Times New Roman" w:cs="Times New Roman"/>
          <w:sz w:val="28"/>
          <w:szCs w:val="28"/>
        </w:rPr>
        <w:t>4</w:t>
      </w:r>
      <w:r w:rsidR="005E25A6">
        <w:rPr>
          <w:rFonts w:ascii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%</w:t>
      </w:r>
      <w:r w:rsidR="00A52112">
        <w:rPr>
          <w:rFonts w:ascii="Times New Roman" w:hAnsi="Times New Roman" w:cs="Times New Roman"/>
          <w:sz w:val="28"/>
          <w:szCs w:val="28"/>
        </w:rPr>
        <w:t xml:space="preserve"> или в сумме </w:t>
      </w:r>
      <w:r w:rsidR="00A41430">
        <w:rPr>
          <w:rFonts w:ascii="Times New Roman" w:hAnsi="Times New Roman" w:cs="Times New Roman"/>
          <w:sz w:val="28"/>
          <w:szCs w:val="28"/>
        </w:rPr>
        <w:t>19 295,4</w:t>
      </w:r>
      <w:r w:rsidR="00A52112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A52112" w:rsidRPr="00A521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3B98" w:rsidRPr="0049630A" w:rsidRDefault="00A52112" w:rsidP="008C0C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кассовому исполнению бюджета </w:t>
      </w:r>
      <w:r w:rsidR="00F44DD2">
        <w:rPr>
          <w:rFonts w:ascii="Times New Roman" w:hAnsi="Times New Roman" w:cs="Times New Roman"/>
          <w:sz w:val="28"/>
          <w:szCs w:val="28"/>
        </w:rPr>
        <w:t>Песчаного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910D42">
        <w:rPr>
          <w:rFonts w:ascii="Times New Roman" w:hAnsi="Times New Roman" w:cs="Times New Roman"/>
          <w:sz w:val="28"/>
          <w:szCs w:val="28"/>
        </w:rPr>
        <w:t xml:space="preserve">сложился </w:t>
      </w:r>
      <w:r w:rsidR="00A41430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 xml:space="preserve">фицит в сумме </w:t>
      </w:r>
      <w:r w:rsidR="00A41430">
        <w:rPr>
          <w:rFonts w:ascii="Times New Roman" w:hAnsi="Times New Roman" w:cs="Times New Roman"/>
          <w:sz w:val="28"/>
          <w:szCs w:val="28"/>
        </w:rPr>
        <w:t xml:space="preserve">1 515,2 </w:t>
      </w:r>
      <w:r>
        <w:rPr>
          <w:rFonts w:ascii="Times New Roman" w:hAnsi="Times New Roman" w:cs="Times New Roman"/>
          <w:sz w:val="28"/>
          <w:szCs w:val="28"/>
        </w:rPr>
        <w:t>тыс. руб.</w:t>
      </w:r>
    </w:p>
    <w:p w:rsidR="00003136" w:rsidRDefault="005E5468" w:rsidP="008C0C85">
      <w:pPr>
        <w:pStyle w:val="a7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</w:t>
      </w:r>
      <w:r w:rsidR="00B369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проекта </w:t>
      </w:r>
      <w:r w:rsidR="0094647F">
        <w:rPr>
          <w:sz w:val="28"/>
          <w:szCs w:val="28"/>
        </w:rPr>
        <w:t>О</w:t>
      </w:r>
      <w:r>
        <w:rPr>
          <w:sz w:val="28"/>
          <w:szCs w:val="28"/>
        </w:rPr>
        <w:t xml:space="preserve">тчета об исполнении по источникам финансирования дефицита бюджета </w:t>
      </w:r>
      <w:r w:rsidR="00F44DD2">
        <w:rPr>
          <w:sz w:val="28"/>
          <w:szCs w:val="28"/>
        </w:rPr>
        <w:t>Песчаного</w:t>
      </w:r>
      <w:r w:rsidR="00B369CB" w:rsidRPr="004D4991">
        <w:rPr>
          <w:sz w:val="28"/>
          <w:szCs w:val="28"/>
        </w:rPr>
        <w:t xml:space="preserve"> сельского поселения</w:t>
      </w:r>
      <w:r w:rsidR="00B369CB">
        <w:rPr>
          <w:sz w:val="28"/>
          <w:szCs w:val="28"/>
        </w:rPr>
        <w:t xml:space="preserve"> (приложение № 4 к проекту решения Совета)</w:t>
      </w:r>
      <w:r w:rsidR="00B369CB" w:rsidRPr="004D4991">
        <w:rPr>
          <w:sz w:val="28"/>
          <w:szCs w:val="28"/>
        </w:rPr>
        <w:t xml:space="preserve"> </w:t>
      </w:r>
      <w:r w:rsidR="00B369CB">
        <w:rPr>
          <w:sz w:val="28"/>
          <w:szCs w:val="28"/>
        </w:rPr>
        <w:t>в</w:t>
      </w:r>
      <w:r w:rsidRPr="005E5468">
        <w:rPr>
          <w:sz w:val="28"/>
          <w:szCs w:val="28"/>
        </w:rPr>
        <w:t xml:space="preserve"> отчетном периоде бы</w:t>
      </w:r>
      <w:r w:rsidR="001B6656">
        <w:rPr>
          <w:sz w:val="28"/>
          <w:szCs w:val="28"/>
        </w:rPr>
        <w:t>л</w:t>
      </w:r>
      <w:r w:rsidRPr="005E5468">
        <w:rPr>
          <w:sz w:val="28"/>
          <w:szCs w:val="28"/>
        </w:rPr>
        <w:t xml:space="preserve"> привлечен бюджетн</w:t>
      </w:r>
      <w:r w:rsidR="006D2195">
        <w:rPr>
          <w:sz w:val="28"/>
          <w:szCs w:val="28"/>
        </w:rPr>
        <w:t xml:space="preserve">ый </w:t>
      </w:r>
      <w:r w:rsidR="00A41430">
        <w:rPr>
          <w:sz w:val="28"/>
          <w:szCs w:val="28"/>
        </w:rPr>
        <w:t xml:space="preserve">кредит </w:t>
      </w:r>
      <w:bookmarkStart w:id="45" w:name="_Hlk133482693"/>
      <w:r w:rsidR="00A41430">
        <w:rPr>
          <w:sz w:val="28"/>
          <w:szCs w:val="28"/>
        </w:rPr>
        <w:t>из</w:t>
      </w:r>
      <w:r w:rsidR="0094647F" w:rsidRPr="0094647F">
        <w:rPr>
          <w:sz w:val="28"/>
          <w:szCs w:val="28"/>
        </w:rPr>
        <w:t xml:space="preserve"> бюджета </w:t>
      </w:r>
      <w:r w:rsidR="00A41430">
        <w:rPr>
          <w:sz w:val="28"/>
          <w:szCs w:val="28"/>
        </w:rPr>
        <w:t xml:space="preserve">МО Тбилисский район </w:t>
      </w:r>
      <w:bookmarkEnd w:id="45"/>
      <w:r w:rsidR="00251821">
        <w:rPr>
          <w:sz w:val="28"/>
          <w:szCs w:val="28"/>
        </w:rPr>
        <w:t>в</w:t>
      </w:r>
      <w:r w:rsidR="0094647F" w:rsidRPr="0094647F">
        <w:rPr>
          <w:sz w:val="28"/>
          <w:szCs w:val="28"/>
        </w:rPr>
        <w:t xml:space="preserve"> сумм</w:t>
      </w:r>
      <w:r w:rsidR="00251821">
        <w:rPr>
          <w:sz w:val="28"/>
          <w:szCs w:val="28"/>
        </w:rPr>
        <w:t>е</w:t>
      </w:r>
      <w:r w:rsidR="00A41430">
        <w:rPr>
          <w:sz w:val="28"/>
          <w:szCs w:val="28"/>
        </w:rPr>
        <w:t xml:space="preserve"> 350</w:t>
      </w:r>
      <w:r w:rsidR="0094647F" w:rsidRPr="0094647F">
        <w:rPr>
          <w:sz w:val="28"/>
          <w:szCs w:val="28"/>
        </w:rPr>
        <w:t>,0 тыс. руб</w:t>
      </w:r>
      <w:r w:rsidR="0094647F" w:rsidRPr="00FC3E39">
        <w:rPr>
          <w:sz w:val="28"/>
          <w:szCs w:val="28"/>
        </w:rPr>
        <w:t xml:space="preserve">. </w:t>
      </w:r>
      <w:r w:rsidR="006D2195">
        <w:rPr>
          <w:sz w:val="28"/>
          <w:szCs w:val="28"/>
        </w:rPr>
        <w:t>(</w:t>
      </w:r>
      <w:r w:rsidR="00A41430">
        <w:rPr>
          <w:sz w:val="28"/>
          <w:szCs w:val="28"/>
        </w:rPr>
        <w:t>доп</w:t>
      </w:r>
      <w:r w:rsidR="0027527D">
        <w:rPr>
          <w:sz w:val="28"/>
          <w:szCs w:val="28"/>
        </w:rPr>
        <w:t xml:space="preserve">олнительный </w:t>
      </w:r>
      <w:r w:rsidR="006D2195" w:rsidRPr="0094647F">
        <w:rPr>
          <w:sz w:val="28"/>
          <w:szCs w:val="28"/>
        </w:rPr>
        <w:t>договор</w:t>
      </w:r>
      <w:r w:rsidR="006D2195">
        <w:rPr>
          <w:sz w:val="28"/>
          <w:szCs w:val="28"/>
        </w:rPr>
        <w:t xml:space="preserve"> </w:t>
      </w:r>
      <w:r w:rsidR="00A41430" w:rsidRPr="00BE5B28">
        <w:rPr>
          <w:sz w:val="28"/>
          <w:szCs w:val="28"/>
        </w:rPr>
        <w:t>от 30.12</w:t>
      </w:r>
      <w:r w:rsidR="006D2195" w:rsidRPr="00BE5B28">
        <w:rPr>
          <w:sz w:val="28"/>
          <w:szCs w:val="28"/>
        </w:rPr>
        <w:t>.2022 г.</w:t>
      </w:r>
      <w:r w:rsidR="00A41430" w:rsidRPr="00BE5B28">
        <w:rPr>
          <w:sz w:val="28"/>
          <w:szCs w:val="28"/>
        </w:rPr>
        <w:t xml:space="preserve"> </w:t>
      </w:r>
      <w:r w:rsidR="006D2195" w:rsidRPr="00BE5B28">
        <w:rPr>
          <w:sz w:val="28"/>
          <w:szCs w:val="28"/>
        </w:rPr>
        <w:t>№ 2</w:t>
      </w:r>
      <w:r w:rsidR="0027527D" w:rsidRPr="00BE5B28">
        <w:rPr>
          <w:sz w:val="28"/>
          <w:szCs w:val="28"/>
        </w:rPr>
        <w:t>, процентная ставка 0,1 %</w:t>
      </w:r>
      <w:r w:rsidR="006D2195" w:rsidRPr="00BE5B28">
        <w:rPr>
          <w:sz w:val="28"/>
          <w:szCs w:val="28"/>
        </w:rPr>
        <w:t>).</w:t>
      </w:r>
      <w:r w:rsidR="006D2195" w:rsidRPr="0094647F">
        <w:rPr>
          <w:sz w:val="28"/>
          <w:szCs w:val="28"/>
        </w:rPr>
        <w:t xml:space="preserve"> </w:t>
      </w:r>
    </w:p>
    <w:p w:rsidR="0094647F" w:rsidRPr="0094647F" w:rsidRDefault="00003136" w:rsidP="008C0C85">
      <w:pPr>
        <w:pStyle w:val="a7"/>
        <w:spacing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2022 году</w:t>
      </w:r>
      <w:r w:rsidRPr="0094647F">
        <w:rPr>
          <w:color w:val="000000"/>
          <w:sz w:val="28"/>
          <w:szCs w:val="28"/>
        </w:rPr>
        <w:t xml:space="preserve">. была проведена реструктуризация бюджетного кредита на </w:t>
      </w:r>
      <w:r>
        <w:rPr>
          <w:color w:val="000000"/>
          <w:sz w:val="28"/>
          <w:szCs w:val="28"/>
        </w:rPr>
        <w:t>сумму 480</w:t>
      </w:r>
      <w:r w:rsidRPr="0094647F">
        <w:rPr>
          <w:color w:val="000000"/>
          <w:sz w:val="28"/>
          <w:szCs w:val="28"/>
        </w:rPr>
        <w:t>,0 тыс.</w:t>
      </w:r>
      <w:r>
        <w:rPr>
          <w:color w:val="000000"/>
          <w:sz w:val="28"/>
          <w:szCs w:val="28"/>
        </w:rPr>
        <w:t xml:space="preserve"> </w:t>
      </w:r>
      <w:r w:rsidRPr="0094647F">
        <w:rPr>
          <w:color w:val="000000"/>
          <w:sz w:val="28"/>
          <w:szCs w:val="28"/>
        </w:rPr>
        <w:t>руб</w:t>
      </w:r>
      <w:r>
        <w:rPr>
          <w:color w:val="000000"/>
          <w:sz w:val="28"/>
          <w:szCs w:val="28"/>
        </w:rPr>
        <w:t>.</w:t>
      </w:r>
      <w:r w:rsidRPr="001B1F8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(постановление администрации МО Тбилисский район </w:t>
      </w:r>
      <w:r w:rsidR="00A61D1F">
        <w:rPr>
          <w:color w:val="000000"/>
          <w:sz w:val="28"/>
          <w:szCs w:val="28"/>
        </w:rPr>
        <w:t xml:space="preserve">от </w:t>
      </w:r>
      <w:r w:rsidRPr="00A61D1F">
        <w:rPr>
          <w:color w:val="000000"/>
          <w:sz w:val="28"/>
          <w:szCs w:val="28"/>
        </w:rPr>
        <w:t>2</w:t>
      </w:r>
      <w:r w:rsidR="00A61D1F" w:rsidRPr="00A61D1F">
        <w:rPr>
          <w:color w:val="000000"/>
          <w:sz w:val="28"/>
          <w:szCs w:val="28"/>
        </w:rPr>
        <w:t>9</w:t>
      </w:r>
      <w:r w:rsidRPr="00A61D1F">
        <w:rPr>
          <w:color w:val="000000"/>
          <w:sz w:val="28"/>
          <w:szCs w:val="28"/>
        </w:rPr>
        <w:t>.0</w:t>
      </w:r>
      <w:r w:rsidR="00A61D1F" w:rsidRPr="00A61D1F">
        <w:rPr>
          <w:color w:val="000000"/>
          <w:sz w:val="28"/>
          <w:szCs w:val="28"/>
        </w:rPr>
        <w:t>9</w:t>
      </w:r>
      <w:r w:rsidRPr="00A61D1F">
        <w:rPr>
          <w:color w:val="000000"/>
          <w:sz w:val="28"/>
          <w:szCs w:val="28"/>
        </w:rPr>
        <w:t xml:space="preserve">.2022 г. № </w:t>
      </w:r>
      <w:r w:rsidR="00A61D1F" w:rsidRPr="00A61D1F">
        <w:rPr>
          <w:color w:val="000000"/>
          <w:sz w:val="28"/>
          <w:szCs w:val="28"/>
        </w:rPr>
        <w:t>1043</w:t>
      </w:r>
      <w:r w:rsidRPr="00A61D1F">
        <w:rPr>
          <w:color w:val="000000"/>
          <w:sz w:val="28"/>
          <w:szCs w:val="28"/>
        </w:rPr>
        <w:t>),</w:t>
      </w:r>
      <w:r w:rsidRPr="0094647F">
        <w:rPr>
          <w:color w:val="000000"/>
          <w:sz w:val="28"/>
          <w:szCs w:val="28"/>
        </w:rPr>
        <w:t xml:space="preserve"> полученного из бюджета МО Тбилисский район </w:t>
      </w:r>
      <w:r>
        <w:rPr>
          <w:color w:val="000000"/>
          <w:sz w:val="28"/>
          <w:szCs w:val="28"/>
        </w:rPr>
        <w:t xml:space="preserve">по </w:t>
      </w:r>
      <w:r w:rsidRPr="0094647F">
        <w:rPr>
          <w:color w:val="000000"/>
          <w:sz w:val="28"/>
          <w:szCs w:val="28"/>
        </w:rPr>
        <w:t>договор</w:t>
      </w:r>
      <w:r>
        <w:rPr>
          <w:color w:val="000000"/>
          <w:sz w:val="28"/>
          <w:szCs w:val="28"/>
        </w:rPr>
        <w:t>у</w:t>
      </w:r>
      <w:r w:rsidRPr="0094647F">
        <w:rPr>
          <w:color w:val="000000"/>
          <w:sz w:val="28"/>
          <w:szCs w:val="28"/>
        </w:rPr>
        <w:t xml:space="preserve"> от </w:t>
      </w:r>
      <w:r>
        <w:rPr>
          <w:color w:val="000000"/>
          <w:sz w:val="28"/>
          <w:szCs w:val="28"/>
        </w:rPr>
        <w:t>16</w:t>
      </w:r>
      <w:r w:rsidRPr="0094647F">
        <w:rPr>
          <w:color w:val="000000"/>
          <w:sz w:val="28"/>
          <w:szCs w:val="28"/>
        </w:rPr>
        <w:t>.1</w:t>
      </w:r>
      <w:r>
        <w:rPr>
          <w:color w:val="000000"/>
          <w:sz w:val="28"/>
          <w:szCs w:val="28"/>
        </w:rPr>
        <w:t>1</w:t>
      </w:r>
      <w:r w:rsidRPr="0094647F">
        <w:rPr>
          <w:color w:val="000000"/>
          <w:sz w:val="28"/>
          <w:szCs w:val="28"/>
        </w:rPr>
        <w:t>.2021</w:t>
      </w:r>
      <w:r>
        <w:rPr>
          <w:color w:val="000000"/>
          <w:sz w:val="28"/>
          <w:szCs w:val="28"/>
        </w:rPr>
        <w:t xml:space="preserve"> </w:t>
      </w:r>
      <w:r w:rsidRPr="0094647F">
        <w:rPr>
          <w:color w:val="000000"/>
          <w:sz w:val="28"/>
          <w:szCs w:val="28"/>
        </w:rPr>
        <w:t>г. № 1</w:t>
      </w:r>
      <w:r>
        <w:rPr>
          <w:color w:val="000000"/>
          <w:sz w:val="28"/>
          <w:szCs w:val="28"/>
        </w:rPr>
        <w:t>.</w:t>
      </w:r>
      <w:r w:rsidRPr="0094647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Также в сентябре </w:t>
      </w:r>
      <w:r w:rsidRPr="0094647F">
        <w:rPr>
          <w:color w:val="000000"/>
          <w:sz w:val="28"/>
          <w:szCs w:val="28"/>
        </w:rPr>
        <w:t>2022</w:t>
      </w:r>
      <w:r>
        <w:rPr>
          <w:color w:val="000000"/>
          <w:sz w:val="28"/>
          <w:szCs w:val="28"/>
        </w:rPr>
        <w:t xml:space="preserve"> </w:t>
      </w:r>
      <w:r w:rsidRPr="0094647F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ода</w:t>
      </w:r>
      <w:r w:rsidRPr="0094647F">
        <w:rPr>
          <w:color w:val="000000"/>
          <w:sz w:val="28"/>
          <w:szCs w:val="28"/>
        </w:rPr>
        <w:t xml:space="preserve"> произведен окончательный расчет </w:t>
      </w:r>
      <w:r>
        <w:rPr>
          <w:color w:val="000000"/>
          <w:sz w:val="28"/>
          <w:szCs w:val="28"/>
        </w:rPr>
        <w:t xml:space="preserve">по данному бюджетному </w:t>
      </w:r>
      <w:r w:rsidRPr="00003136">
        <w:rPr>
          <w:color w:val="000000"/>
          <w:sz w:val="28"/>
          <w:szCs w:val="28"/>
        </w:rPr>
        <w:t>кредиту</w:t>
      </w:r>
      <w:r w:rsidR="00BE5B28" w:rsidRPr="00003136">
        <w:rPr>
          <w:sz w:val="28"/>
          <w:szCs w:val="28"/>
        </w:rPr>
        <w:t xml:space="preserve"> </w:t>
      </w:r>
      <w:r w:rsidRPr="00003136">
        <w:rPr>
          <w:sz w:val="28"/>
          <w:szCs w:val="28"/>
        </w:rPr>
        <w:t xml:space="preserve">в сумме </w:t>
      </w:r>
      <w:r w:rsidR="0027527D" w:rsidRPr="00003136">
        <w:rPr>
          <w:sz w:val="28"/>
          <w:szCs w:val="28"/>
        </w:rPr>
        <w:t xml:space="preserve">120,0 тыс. руб. </w:t>
      </w:r>
      <w:r w:rsidR="0027527D" w:rsidRPr="00FC3E39">
        <w:rPr>
          <w:sz w:val="28"/>
          <w:szCs w:val="28"/>
        </w:rPr>
        <w:t xml:space="preserve">На обслуживание муниципального долга по данному договору было израсходовано </w:t>
      </w:r>
      <w:r w:rsidR="0027527D">
        <w:rPr>
          <w:sz w:val="28"/>
          <w:szCs w:val="28"/>
        </w:rPr>
        <w:t>0,</w:t>
      </w:r>
      <w:r w:rsidR="003E192C">
        <w:rPr>
          <w:sz w:val="28"/>
          <w:szCs w:val="28"/>
        </w:rPr>
        <w:t>5</w:t>
      </w:r>
      <w:r w:rsidR="0027527D" w:rsidRPr="00FC3E39">
        <w:rPr>
          <w:sz w:val="28"/>
          <w:szCs w:val="28"/>
        </w:rPr>
        <w:t xml:space="preserve"> тыс. руб.</w:t>
      </w:r>
    </w:p>
    <w:p w:rsidR="00DF5D6A" w:rsidRDefault="0094647F" w:rsidP="008C0C85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4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Предельный объем м</w:t>
      </w:r>
      <w:r w:rsidR="00A41430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долга в Песчан</w:t>
      </w:r>
      <w:r w:rsidRPr="00946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сельском поселении Тбилисского района на 2022 год установлен в сумме </w:t>
      </w:r>
      <w:r w:rsidR="00A41430" w:rsidRPr="00024AC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24ACB" w:rsidRPr="00024ACB">
        <w:rPr>
          <w:rFonts w:ascii="Times New Roman" w:eastAsia="Times New Roman" w:hAnsi="Times New Roman" w:cs="Times New Roman"/>
          <w:sz w:val="28"/>
          <w:szCs w:val="28"/>
          <w:lang w:eastAsia="ru-RU"/>
        </w:rPr>
        <w:t> 440,1</w:t>
      </w:r>
      <w:r w:rsidR="00237957" w:rsidRPr="00024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4AC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</w:t>
      </w:r>
      <w:r w:rsidRPr="00946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что не противоречит требованиям пункта 5 статьи 107 БК РФ и не превышает общий годовой объем доходов местного бюджета без учета безвозмездных поступлений и поступлений налоговых доходов. </w:t>
      </w:r>
    </w:p>
    <w:p w:rsidR="006E4747" w:rsidRDefault="0094647F" w:rsidP="008C0C85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4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01.01.2023</w:t>
      </w:r>
      <w:r w:rsidR="00DF5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647F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71D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46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фактический</w:t>
      </w:r>
      <w:r w:rsidR="00A41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долг составляет 3</w:t>
      </w:r>
      <w:r w:rsidRPr="0094647F">
        <w:rPr>
          <w:rFonts w:ascii="Times New Roman" w:eastAsia="Times New Roman" w:hAnsi="Times New Roman" w:cs="Times New Roman"/>
          <w:sz w:val="28"/>
          <w:szCs w:val="28"/>
          <w:lang w:eastAsia="ru-RU"/>
        </w:rPr>
        <w:t>50,0 тыс.</w:t>
      </w:r>
      <w:r w:rsidR="00E73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647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B37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</w:t>
      </w:r>
      <w:r w:rsidR="00C34FB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противоречит</w:t>
      </w:r>
      <w:r w:rsidR="00B37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 </w:t>
      </w:r>
      <w:r w:rsidR="00C34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 3 </w:t>
      </w:r>
      <w:r w:rsidR="00B37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</w:t>
      </w:r>
      <w:r w:rsidR="00B37D99" w:rsidRPr="00B37D99">
        <w:rPr>
          <w:rFonts w:ascii="Times New Roman" w:eastAsia="Times New Roman" w:hAnsi="Times New Roman" w:cs="Times New Roman"/>
          <w:sz w:val="28"/>
          <w:szCs w:val="28"/>
          <w:lang w:eastAsia="ru-RU"/>
        </w:rPr>
        <w:t>107 «Верхние пределы государственного внутреннего и внешнего долга субъекта Российской Федерации, верхние пределы муниципального внутреннего и внешнего долга и предельные значения показателей долговой устойчивости субъекта Российской Федерации, муниципального образования» Б</w:t>
      </w:r>
      <w:r w:rsidR="007D7590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юджетного кодекса</w:t>
      </w:r>
      <w:r w:rsidR="00B37D99" w:rsidRPr="00B37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РФ, где определено, что </w:t>
      </w:r>
      <w:r w:rsidR="00C34FB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17B06" w:rsidRPr="00B37D99">
        <w:rPr>
          <w:rFonts w:ascii="Times New Roman" w:eastAsia="Times New Roman" w:hAnsi="Times New Roman" w:cs="Times New Roman"/>
          <w:sz w:val="28"/>
          <w:szCs w:val="28"/>
          <w:lang w:eastAsia="ru-RU"/>
        </w:rPr>
        <w:t>бъем муниципального долга не должен превышать утвержденный решением о местном бюджете на очередной финансовый год и плановый период (очередной финансовый год) общий объем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 от налога на доходы физических лиц</w:t>
      </w:r>
      <w:r w:rsidR="00F918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F1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19C8" w:rsidRPr="00741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доходов бюджета </w:t>
      </w:r>
      <w:r w:rsidR="00F44DD2" w:rsidRPr="0074191D">
        <w:rPr>
          <w:rFonts w:ascii="Times New Roman" w:hAnsi="Times New Roman" w:cs="Times New Roman"/>
          <w:sz w:val="28"/>
          <w:szCs w:val="28"/>
        </w:rPr>
        <w:t>Песчаного</w:t>
      </w:r>
      <w:r w:rsidR="00EF19C8" w:rsidRPr="0074191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EF19C8" w:rsidRPr="00741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учета утвержденного объема безвозмездных поступлений и (или) поступлений налоговых доходов по дополнительным нормативам отчислений от налога на доходы физических лиц составил в сумме </w:t>
      </w:r>
      <w:r w:rsidR="0074191D" w:rsidRPr="0074191D">
        <w:rPr>
          <w:rFonts w:ascii="Times New Roman" w:eastAsia="Times New Roman" w:hAnsi="Times New Roman" w:cs="Times New Roman"/>
          <w:sz w:val="28"/>
          <w:szCs w:val="28"/>
          <w:lang w:eastAsia="ru-RU"/>
        </w:rPr>
        <w:t>6 440,1</w:t>
      </w:r>
      <w:r w:rsidR="009D7A85" w:rsidRPr="00741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="00217B06" w:rsidRPr="007419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41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(17 601,8 тыс. руб.- 11 161,7 тыс. руб.)</w:t>
      </w:r>
      <w:r w:rsidR="003E19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4FB9" w:rsidRPr="006E4747" w:rsidRDefault="00E73330" w:rsidP="008C0C85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сумма р</w:t>
      </w:r>
      <w:r w:rsidR="00C34FB9" w:rsidRPr="00C34FB9">
        <w:rPr>
          <w:rFonts w:ascii="Times New Roman" w:eastAsia="Times New Roman" w:hAnsi="Times New Roman" w:cs="Times New Roman"/>
          <w:sz w:val="28"/>
          <w:szCs w:val="28"/>
          <w:lang w:eastAsia="ru-RU"/>
        </w:rPr>
        <w:t>асход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C34FB9" w:rsidRPr="00C34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обслуживание муниципального долга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34FB9" w:rsidRPr="00C34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C34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сельском </w:t>
      </w:r>
      <w:r w:rsidR="00C34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поселении </w:t>
      </w:r>
      <w:r w:rsidR="00C34FB9" w:rsidRPr="00C34FB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</w:t>
      </w:r>
      <w:r w:rsidR="00C34FB9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сумме</w:t>
      </w:r>
      <w:r w:rsidR="00F87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</w:t>
      </w:r>
      <w:r w:rsidR="003E192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34FB9" w:rsidRPr="00C34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603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не противоречит </w:t>
      </w:r>
      <w:r w:rsidR="00603AE3" w:rsidRPr="00286742">
        <w:rPr>
          <w:rFonts w:ascii="Times New Roman" w:hAnsi="Times New Roman"/>
          <w:sz w:val="28"/>
          <w:szCs w:val="28"/>
        </w:rPr>
        <w:t>ст</w:t>
      </w:r>
      <w:r w:rsidR="00C34FB9" w:rsidRPr="00286742">
        <w:rPr>
          <w:rFonts w:ascii="Times New Roman" w:hAnsi="Times New Roman"/>
          <w:sz w:val="28"/>
          <w:szCs w:val="28"/>
        </w:rPr>
        <w:t>ать</w:t>
      </w:r>
      <w:r w:rsidR="00603AE3" w:rsidRPr="00286742">
        <w:rPr>
          <w:rFonts w:ascii="Times New Roman" w:hAnsi="Times New Roman"/>
          <w:sz w:val="28"/>
          <w:szCs w:val="28"/>
        </w:rPr>
        <w:t>е</w:t>
      </w:r>
      <w:r w:rsidR="00C34FB9" w:rsidRPr="00286742">
        <w:rPr>
          <w:rFonts w:ascii="Times New Roman" w:hAnsi="Times New Roman"/>
          <w:sz w:val="28"/>
          <w:szCs w:val="28"/>
        </w:rPr>
        <w:t xml:space="preserve"> 111</w:t>
      </w:r>
      <w:r w:rsidR="006E4747" w:rsidRPr="00286742">
        <w:rPr>
          <w:rFonts w:ascii="Times New Roman" w:hAnsi="Times New Roman"/>
          <w:sz w:val="28"/>
          <w:szCs w:val="28"/>
        </w:rPr>
        <w:t xml:space="preserve"> «</w:t>
      </w:r>
      <w:r w:rsidR="00C34FB9" w:rsidRPr="00286742">
        <w:rPr>
          <w:rFonts w:ascii="Times New Roman" w:hAnsi="Times New Roman"/>
          <w:sz w:val="28"/>
          <w:szCs w:val="28"/>
        </w:rPr>
        <w:t>Объем расходов на обслуживание государственного долга субъекта Российской Федерации или муниципального долга</w:t>
      </w:r>
      <w:r w:rsidR="006E4747" w:rsidRPr="00286742">
        <w:rPr>
          <w:rFonts w:ascii="Times New Roman" w:hAnsi="Times New Roman"/>
          <w:sz w:val="28"/>
          <w:szCs w:val="28"/>
        </w:rPr>
        <w:t>»</w:t>
      </w:r>
      <w:r w:rsidR="006E4747">
        <w:rPr>
          <w:rFonts w:ascii="Times New Roman" w:hAnsi="Times New Roman"/>
          <w:sz w:val="28"/>
          <w:szCs w:val="28"/>
        </w:rPr>
        <w:t xml:space="preserve"> Б</w:t>
      </w:r>
      <w:r w:rsidR="007D7590">
        <w:rPr>
          <w:rFonts w:ascii="Times New Roman" w:hAnsi="Times New Roman"/>
          <w:sz w:val="28"/>
          <w:szCs w:val="28"/>
        </w:rPr>
        <w:t>юджетного кодекса</w:t>
      </w:r>
      <w:r w:rsidR="006E4747">
        <w:rPr>
          <w:rFonts w:ascii="Times New Roman" w:hAnsi="Times New Roman"/>
          <w:sz w:val="28"/>
          <w:szCs w:val="28"/>
        </w:rPr>
        <w:t xml:space="preserve"> РФ в </w:t>
      </w:r>
      <w:r w:rsidR="006E4747" w:rsidRPr="006E474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не превышения расходов на обслуживани</w:t>
      </w:r>
      <w:r w:rsidR="00DF5D6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E4747" w:rsidRPr="006E4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долга 15 процентов объема расходов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 </w:t>
      </w:r>
      <w:r w:rsidR="006E4747" w:rsidRPr="00F87A3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F87A39" w:rsidRPr="00F87A39">
        <w:rPr>
          <w:rFonts w:ascii="Times New Roman" w:eastAsia="Times New Roman" w:hAnsi="Times New Roman" w:cs="Times New Roman"/>
          <w:sz w:val="28"/>
          <w:szCs w:val="28"/>
          <w:lang w:eastAsia="ru-RU"/>
        </w:rPr>
        <w:t>19 295,4</w:t>
      </w:r>
      <w:r w:rsidR="0098578B" w:rsidRPr="00F87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910D42" w:rsidRPr="00F87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7A39" w:rsidRPr="00F87A39">
        <w:rPr>
          <w:rFonts w:ascii="Times New Roman" w:eastAsia="Times New Roman" w:hAnsi="Times New Roman" w:cs="Times New Roman"/>
          <w:sz w:val="28"/>
          <w:szCs w:val="28"/>
          <w:lang w:eastAsia="ru-RU"/>
        </w:rPr>
        <w:t>– 1</w:t>
      </w:r>
      <w:r w:rsidR="0074191D">
        <w:rPr>
          <w:rFonts w:ascii="Times New Roman" w:eastAsia="Times New Roman" w:hAnsi="Times New Roman" w:cs="Times New Roman"/>
          <w:sz w:val="28"/>
          <w:szCs w:val="28"/>
          <w:lang w:eastAsia="ru-RU"/>
        </w:rPr>
        <w:t>07,8</w:t>
      </w:r>
      <w:r w:rsidR="0098578B" w:rsidRPr="00F87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="006E4747" w:rsidRPr="00F87A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8578B" w:rsidRPr="00F87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*15</w:t>
      </w:r>
      <w:r w:rsidR="00910D42" w:rsidRPr="00F87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</w:t>
      </w:r>
      <w:r w:rsidR="0098578B" w:rsidRPr="00F87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%= </w:t>
      </w:r>
      <w:r w:rsidR="002E64BF" w:rsidRPr="0074191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4191D" w:rsidRPr="0074191D">
        <w:rPr>
          <w:rFonts w:ascii="Times New Roman" w:eastAsia="Times New Roman" w:hAnsi="Times New Roman" w:cs="Times New Roman"/>
          <w:sz w:val="28"/>
          <w:szCs w:val="28"/>
          <w:lang w:eastAsia="ru-RU"/>
        </w:rPr>
        <w:t> 878,1</w:t>
      </w:r>
      <w:r w:rsidR="0098578B" w:rsidRPr="00741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руб.).</w:t>
      </w:r>
    </w:p>
    <w:p w:rsidR="009021F9" w:rsidRDefault="00004FAC" w:rsidP="008C0C85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F19C8" w:rsidRPr="00FD3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6D1C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F19C8" w:rsidRPr="00FD3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796812" w:rsidRPr="00FD3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41430">
        <w:rPr>
          <w:rFonts w:ascii="Times New Roman" w:hAnsi="Times New Roman" w:cs="Times New Roman"/>
          <w:sz w:val="28"/>
          <w:szCs w:val="28"/>
        </w:rPr>
        <w:t>Песчан</w:t>
      </w:r>
      <w:r w:rsidR="00796812" w:rsidRPr="00FD3BED">
        <w:rPr>
          <w:rFonts w:ascii="Times New Roman" w:hAnsi="Times New Roman" w:cs="Times New Roman"/>
          <w:sz w:val="28"/>
          <w:szCs w:val="28"/>
        </w:rPr>
        <w:t>ом сельском поселени</w:t>
      </w:r>
      <w:r w:rsidR="00881F8E" w:rsidRPr="00FD3BED">
        <w:rPr>
          <w:rFonts w:ascii="Times New Roman" w:hAnsi="Times New Roman" w:cs="Times New Roman"/>
          <w:sz w:val="28"/>
          <w:szCs w:val="28"/>
        </w:rPr>
        <w:t>и</w:t>
      </w:r>
      <w:r w:rsidR="00796812" w:rsidRPr="00FD3BED">
        <w:rPr>
          <w:rFonts w:ascii="Times New Roman" w:hAnsi="Times New Roman" w:cs="Times New Roman"/>
          <w:sz w:val="28"/>
          <w:szCs w:val="28"/>
        </w:rPr>
        <w:t xml:space="preserve"> </w:t>
      </w:r>
      <w:r w:rsidR="00375D8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действовали</w:t>
      </w:r>
      <w:r w:rsidR="00EF19C8" w:rsidRPr="00FD3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405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EF19C8" w:rsidRPr="00FD3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46" w:name="_Hlk100753055"/>
      <w:r w:rsidR="00EF19C8" w:rsidRPr="00FD3BE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программ</w:t>
      </w:r>
      <w:bookmarkEnd w:id="46"/>
      <w:r w:rsidR="00796812" w:rsidRPr="00FD3B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F19C8" w:rsidRPr="00EF1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4557D" w:rsidRDefault="009021F9" w:rsidP="008C0C85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в</w:t>
      </w:r>
      <w:r w:rsidR="008B3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разрезе </w:t>
      </w:r>
      <w:r w:rsidR="00E13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="008B3F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представлена в </w:t>
      </w:r>
      <w:r w:rsidR="002A02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таблице </w:t>
      </w:r>
      <w:r w:rsidR="00A377E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F19C8" w:rsidRPr="00EF19C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F19C8" w:rsidRPr="00EF19C8" w:rsidRDefault="009021F9" w:rsidP="00EF19C8">
      <w:pPr>
        <w:spacing w:after="0" w:line="240" w:lineRule="auto"/>
        <w:ind w:firstLine="5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9C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аблица</w:t>
      </w:r>
      <w:r w:rsidR="00375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2"/>
        <w:gridCol w:w="2835"/>
        <w:gridCol w:w="1560"/>
        <w:gridCol w:w="1701"/>
        <w:gridCol w:w="1559"/>
        <w:gridCol w:w="1559"/>
      </w:tblGrid>
      <w:tr w:rsidR="00771FAE" w:rsidRPr="00EF19C8" w:rsidTr="00CC1D6F">
        <w:trPr>
          <w:trHeight w:val="322"/>
          <w:tblHeader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FAE" w:rsidRPr="00643BDD" w:rsidRDefault="00771FAE" w:rsidP="00A77D0D">
            <w:pPr>
              <w:spacing w:after="0" w:line="240" w:lineRule="auto"/>
              <w:ind w:firstLine="5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№№</w:t>
            </w:r>
            <w:r w:rsidR="00A377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7E4" w:rsidRDefault="00771FAE" w:rsidP="00A377E4">
            <w:pPr>
              <w:spacing w:after="0" w:line="240" w:lineRule="auto"/>
              <w:ind w:firstLine="5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A377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</w:t>
            </w:r>
          </w:p>
          <w:p w:rsidR="00A377E4" w:rsidRDefault="00A377E4" w:rsidP="00A377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</w:t>
            </w:r>
            <w:r w:rsidR="00771FAE"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муниципальной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</w:t>
            </w:r>
          </w:p>
          <w:p w:rsidR="00771FAE" w:rsidRPr="00643BDD" w:rsidRDefault="00771FAE" w:rsidP="00A377E4">
            <w:pPr>
              <w:spacing w:after="0" w:line="240" w:lineRule="auto"/>
              <w:ind w:firstLine="5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FAE" w:rsidRPr="00643BDD" w:rsidRDefault="00771FAE" w:rsidP="00A37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Утверждено в бюджете на 202</w:t>
            </w:r>
            <w:r w:rsidR="00375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год, тыс. руб.</w:t>
            </w:r>
          </w:p>
          <w:p w:rsidR="00771FAE" w:rsidRPr="00643BDD" w:rsidRDefault="00771FAE" w:rsidP="00096A6A">
            <w:pPr>
              <w:spacing w:after="0" w:line="240" w:lineRule="auto"/>
              <w:ind w:firstLine="5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FAE" w:rsidRPr="00643BDD" w:rsidRDefault="00771FAE" w:rsidP="00771F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Утверждено в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муниципальной программе</w:t>
            </w: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202</w:t>
            </w:r>
            <w:r w:rsidR="00375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год, тыс. руб.</w:t>
            </w:r>
          </w:p>
          <w:p w:rsidR="00771FAE" w:rsidRPr="00643BDD" w:rsidRDefault="00771FAE" w:rsidP="00096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1FAE" w:rsidRPr="00643BDD" w:rsidRDefault="00771FAE" w:rsidP="00096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Исполнено, тыс. руб.</w:t>
            </w:r>
          </w:p>
          <w:p w:rsidR="00771FAE" w:rsidRPr="00643BDD" w:rsidRDefault="00771FAE" w:rsidP="00096A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Всего</w:t>
            </w:r>
          </w:p>
        </w:tc>
      </w:tr>
      <w:tr w:rsidR="00771FAE" w:rsidRPr="00EF19C8" w:rsidTr="00CC1D6F">
        <w:trPr>
          <w:trHeight w:val="375"/>
          <w:tblHeader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FAE" w:rsidRPr="00643BDD" w:rsidRDefault="00771FAE" w:rsidP="00A77D0D">
            <w:pPr>
              <w:spacing w:after="0" w:line="240" w:lineRule="auto"/>
              <w:ind w:firstLine="5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FAE" w:rsidRPr="00643BDD" w:rsidRDefault="00771FAE" w:rsidP="00A77D0D">
            <w:pPr>
              <w:spacing w:after="0" w:line="240" w:lineRule="auto"/>
              <w:ind w:firstLine="5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FAE" w:rsidRPr="00643BDD" w:rsidRDefault="00771FAE" w:rsidP="00096A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FAE" w:rsidRPr="00643BDD" w:rsidRDefault="00771FAE" w:rsidP="00096A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 за счет собственных средств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AE" w:rsidRPr="00643BDD" w:rsidRDefault="00771FAE" w:rsidP="00096A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FAE" w:rsidRPr="00643BDD" w:rsidRDefault="00771FAE" w:rsidP="00096A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71FAE" w:rsidRPr="00EF19C8" w:rsidTr="00CC1D6F">
        <w:trPr>
          <w:trHeight w:val="331"/>
          <w:tblHeader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FAE" w:rsidRPr="00643BDD" w:rsidRDefault="009F70B9" w:rsidP="00DD11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 w:rsidR="00771FAE"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FAE" w:rsidRPr="00643BDD" w:rsidRDefault="00771FAE" w:rsidP="00DD1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FAE" w:rsidRPr="00643BDD" w:rsidRDefault="00771FAE" w:rsidP="00DD11EF">
            <w:pPr>
              <w:spacing w:after="0" w:line="240" w:lineRule="auto"/>
              <w:ind w:firstLine="5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FAE" w:rsidRPr="00643BDD" w:rsidRDefault="00771FAE" w:rsidP="00DD11EF">
            <w:pPr>
              <w:spacing w:after="0" w:line="240" w:lineRule="auto"/>
              <w:ind w:firstLine="5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FAE" w:rsidRPr="00643BDD" w:rsidRDefault="00771FAE" w:rsidP="00DD11EF">
            <w:pPr>
              <w:spacing w:after="0" w:line="240" w:lineRule="auto"/>
              <w:ind w:firstLine="5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FAE" w:rsidRPr="00643BDD" w:rsidRDefault="00771FAE" w:rsidP="00DD11EF">
            <w:pPr>
              <w:spacing w:after="0" w:line="240" w:lineRule="auto"/>
              <w:ind w:firstLine="5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771FAE" w:rsidRPr="00EF19C8" w:rsidTr="00561906">
        <w:trPr>
          <w:trHeight w:val="95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FAE" w:rsidRPr="00643BDD" w:rsidRDefault="00771FAE" w:rsidP="00A77D0D">
            <w:pPr>
              <w:spacing w:after="0" w:line="240" w:lineRule="auto"/>
              <w:ind w:firstLine="5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47" w:name="_Hlk133482327"/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AE" w:rsidRPr="00643BDD" w:rsidRDefault="00771FAE" w:rsidP="0088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48" w:name="_Hlk132620655"/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="0088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Благоустройство </w:t>
            </w:r>
            <w:r w:rsidR="00F44D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Песчаного</w:t>
            </w: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сельского поселения Тбилисского района</w:t>
            </w:r>
            <w:r w:rsidR="0088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на 2022-2024</w:t>
            </w: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годы»</w:t>
            </w:r>
            <w:bookmarkEnd w:id="48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FAE" w:rsidRPr="00643BDD" w:rsidRDefault="00375D8F" w:rsidP="00561906">
            <w:pPr>
              <w:spacing w:after="0" w:line="240" w:lineRule="auto"/>
              <w:ind w:firstLine="5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88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FAE" w:rsidRPr="00643BDD" w:rsidRDefault="00375D8F" w:rsidP="00561906">
            <w:pPr>
              <w:spacing w:after="0" w:line="240" w:lineRule="auto"/>
              <w:ind w:firstLine="5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88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FAE" w:rsidRPr="00643BDD" w:rsidRDefault="00884052" w:rsidP="00561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FAE" w:rsidRPr="00643BDD" w:rsidRDefault="00884052" w:rsidP="00561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16,2</w:t>
            </w:r>
          </w:p>
        </w:tc>
      </w:tr>
      <w:bookmarkEnd w:id="47"/>
      <w:tr w:rsidR="00771FAE" w:rsidRPr="00EF19C8" w:rsidTr="00561906">
        <w:trPr>
          <w:trHeight w:val="41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FAE" w:rsidRPr="00643BDD" w:rsidRDefault="00771FAE" w:rsidP="00A77D0D">
            <w:pPr>
              <w:spacing w:after="0" w:line="240" w:lineRule="auto"/>
              <w:ind w:firstLine="5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7419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AE" w:rsidRPr="00643BDD" w:rsidRDefault="00771FAE" w:rsidP="0088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49" w:name="_Hlk133482359"/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="0088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 по водоснабжению населения в</w:t>
            </w: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8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Песчаном сельском поселении Тбилисского района на 2022 год</w:t>
            </w: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bookmarkEnd w:id="49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FAE" w:rsidRPr="00643BDD" w:rsidRDefault="00F87A39" w:rsidP="00561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2 620,5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FAE" w:rsidRPr="00643BDD" w:rsidRDefault="00F87A39" w:rsidP="00561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FAE" w:rsidRPr="00643BDD" w:rsidRDefault="00F87A39" w:rsidP="00561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2 620,5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FAE" w:rsidRPr="00643BDD" w:rsidRDefault="00561906" w:rsidP="00561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2 620,5</w:t>
            </w:r>
          </w:p>
        </w:tc>
      </w:tr>
      <w:tr w:rsidR="009C7A19" w:rsidRPr="00EF19C8" w:rsidTr="00561906">
        <w:trPr>
          <w:trHeight w:val="44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7A19" w:rsidRDefault="0074191D" w:rsidP="00771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7A19" w:rsidRPr="00643BDD" w:rsidRDefault="009C7A19" w:rsidP="009C7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7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«Укрепление материально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9C7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технической базы объектов культуры и досуга </w:t>
            </w:r>
            <w:r w:rsidR="00F44D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Песчаного</w:t>
            </w:r>
            <w:r w:rsidRPr="009C7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сельского посе</w:t>
            </w:r>
            <w:r w:rsidR="0088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Тбилисского района на 2021-2025</w:t>
            </w:r>
            <w:r w:rsidRPr="009C7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A19" w:rsidRPr="00643BDD" w:rsidRDefault="009C7A19" w:rsidP="00561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5619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955,9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19" w:rsidRPr="00643BDD" w:rsidRDefault="00561906" w:rsidP="00561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19" w:rsidRDefault="00561906" w:rsidP="00561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1 955,9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19" w:rsidRPr="00643BDD" w:rsidRDefault="00561906" w:rsidP="00561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1 955,9</w:t>
            </w:r>
          </w:p>
        </w:tc>
      </w:tr>
      <w:tr w:rsidR="00771FAE" w:rsidRPr="00EF19C8" w:rsidTr="00561906">
        <w:trPr>
          <w:trHeight w:val="44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1FAE" w:rsidRPr="00643BDD" w:rsidRDefault="00771FAE" w:rsidP="009C7A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1FAE" w:rsidRPr="00643BDD" w:rsidRDefault="00771FAE" w:rsidP="0044557D">
            <w:pPr>
              <w:spacing w:after="0" w:line="240" w:lineRule="auto"/>
              <w:ind w:firstLine="5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FAE" w:rsidRPr="00643BDD" w:rsidRDefault="00561906" w:rsidP="00561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4 592,6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906" w:rsidRPr="00643BDD" w:rsidRDefault="00561906" w:rsidP="00561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FAE" w:rsidRPr="00643BDD" w:rsidRDefault="00561906" w:rsidP="00561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4 592,6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FAE" w:rsidRPr="00643BDD" w:rsidRDefault="00561906" w:rsidP="00561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4 592,6</w:t>
            </w:r>
          </w:p>
        </w:tc>
      </w:tr>
    </w:tbl>
    <w:p w:rsidR="009021F9" w:rsidRDefault="009021F9" w:rsidP="00771FAE">
      <w:pPr>
        <w:spacing w:after="0" w:line="240" w:lineRule="auto"/>
        <w:ind w:firstLine="56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175A9" w:rsidRPr="00AA05CF" w:rsidRDefault="009175A9" w:rsidP="008C0C8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21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видно из данных таблицы, в бюджете </w:t>
      </w:r>
      <w:r w:rsidR="00F44DD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Песчаного</w:t>
      </w:r>
      <w:r w:rsidRPr="00EF1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2022 </w:t>
      </w:r>
      <w:r w:rsidRPr="007419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было предусмотрено на финансирование мероприятий 3</w:t>
      </w:r>
      <w:r w:rsidR="00561906" w:rsidRPr="00741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программ 4 592,6</w:t>
      </w:r>
      <w:r w:rsidRPr="00741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</w:t>
      </w:r>
      <w:r w:rsidR="003E1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за счет средств краевого бюджета 4 223,3 тыс. руб., за счет средств местного бюджета        369,3 тыс. руб.,</w:t>
      </w:r>
      <w:r w:rsidRPr="00741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соответствует решению Совета</w:t>
      </w:r>
      <w:r w:rsidRPr="0074191D">
        <w:rPr>
          <w:rFonts w:ascii="Times New Roman" w:hAnsi="Times New Roman" w:cs="Times New Roman"/>
          <w:sz w:val="28"/>
          <w:szCs w:val="28"/>
        </w:rPr>
        <w:t xml:space="preserve"> </w:t>
      </w:r>
      <w:r w:rsidR="00F44DD2" w:rsidRPr="0074191D">
        <w:rPr>
          <w:rFonts w:ascii="Times New Roman" w:hAnsi="Times New Roman" w:cs="Times New Roman"/>
          <w:sz w:val="28"/>
          <w:szCs w:val="28"/>
        </w:rPr>
        <w:t>Песчаного</w:t>
      </w:r>
      <w:r w:rsidRPr="0074191D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</w:t>
      </w:r>
      <w:r w:rsidRPr="00741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191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от </w:t>
      </w:r>
      <w:r w:rsidR="00561906" w:rsidRPr="0074191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30.12.2022 г. № 17</w:t>
      </w:r>
      <w:r w:rsidRPr="0074191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4.</w:t>
      </w:r>
      <w:r w:rsidRPr="0074191D">
        <w:rPr>
          <w:rFonts w:ascii="Times New Roman" w:hAnsi="Times New Roman" w:cs="Times New Roman"/>
          <w:sz w:val="28"/>
          <w:szCs w:val="28"/>
        </w:rPr>
        <w:t xml:space="preserve"> И</w:t>
      </w:r>
      <w:r w:rsidRPr="0074191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сполнение составило</w:t>
      </w:r>
      <w:r w:rsidR="00561906" w:rsidRPr="00741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100,0 % или 4 592,6</w:t>
      </w:r>
      <w:r w:rsidRPr="00741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176220" w:rsidRDefault="00176220" w:rsidP="008C0C85">
      <w:pPr>
        <w:spacing w:after="0" w:line="240" w:lineRule="auto"/>
        <w:ind w:firstLine="5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ходе проведения экспертно-аналитического мероприятия </w:t>
      </w:r>
      <w:r w:rsidR="000B6024">
        <w:rPr>
          <w:rFonts w:ascii="Times New Roman" w:hAnsi="Times New Roman" w:cs="Times New Roman"/>
          <w:bCs/>
          <w:sz w:val="28"/>
          <w:szCs w:val="28"/>
        </w:rPr>
        <w:t xml:space="preserve">были </w:t>
      </w:r>
      <w:r>
        <w:rPr>
          <w:rFonts w:ascii="Times New Roman" w:hAnsi="Times New Roman" w:cs="Times New Roman"/>
          <w:bCs/>
          <w:sz w:val="28"/>
          <w:szCs w:val="28"/>
        </w:rPr>
        <w:t>запрошен</w:t>
      </w:r>
      <w:r w:rsidR="00D12B0F">
        <w:rPr>
          <w:rFonts w:ascii="Times New Roman" w:hAnsi="Times New Roman" w:cs="Times New Roman"/>
          <w:bCs/>
          <w:sz w:val="28"/>
          <w:szCs w:val="28"/>
        </w:rPr>
        <w:t>ы</w:t>
      </w:r>
      <w:r w:rsidR="004353A9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0B6024">
        <w:rPr>
          <w:rFonts w:ascii="Times New Roman" w:hAnsi="Times New Roman" w:cs="Times New Roman"/>
          <w:bCs/>
          <w:sz w:val="28"/>
          <w:szCs w:val="28"/>
        </w:rPr>
        <w:t>п</w:t>
      </w:r>
      <w:r w:rsidR="004353A9" w:rsidRPr="004353A9">
        <w:rPr>
          <w:rFonts w:ascii="Times New Roman" w:hAnsi="Times New Roman" w:cs="Times New Roman"/>
          <w:bCs/>
          <w:sz w:val="28"/>
          <w:szCs w:val="28"/>
        </w:rPr>
        <w:t>оряд</w:t>
      </w:r>
      <w:r w:rsidR="004353A9">
        <w:rPr>
          <w:rFonts w:ascii="Times New Roman" w:hAnsi="Times New Roman" w:cs="Times New Roman"/>
          <w:bCs/>
          <w:sz w:val="28"/>
          <w:szCs w:val="28"/>
        </w:rPr>
        <w:t>ок</w:t>
      </w:r>
      <w:r w:rsidR="004353A9" w:rsidRPr="004353A9">
        <w:rPr>
          <w:rFonts w:ascii="Times New Roman" w:hAnsi="Times New Roman" w:cs="Times New Roman"/>
          <w:bCs/>
          <w:sz w:val="28"/>
          <w:szCs w:val="28"/>
        </w:rPr>
        <w:t xml:space="preserve"> принятия решений о разработке,</w:t>
      </w:r>
      <w:r w:rsidR="004353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353A9" w:rsidRPr="004353A9">
        <w:rPr>
          <w:rFonts w:ascii="Times New Roman" w:hAnsi="Times New Roman" w:cs="Times New Roman"/>
          <w:bCs/>
          <w:sz w:val="28"/>
          <w:szCs w:val="28"/>
        </w:rPr>
        <w:t>формировании</w:t>
      </w:r>
      <w:r w:rsidR="004353A9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4353A9" w:rsidRPr="004353A9">
        <w:rPr>
          <w:rFonts w:ascii="Times New Roman" w:hAnsi="Times New Roman" w:cs="Times New Roman"/>
          <w:bCs/>
          <w:sz w:val="28"/>
          <w:szCs w:val="28"/>
        </w:rPr>
        <w:t>реализаци</w:t>
      </w:r>
      <w:r w:rsidR="004353A9">
        <w:rPr>
          <w:rFonts w:ascii="Times New Roman" w:hAnsi="Times New Roman" w:cs="Times New Roman"/>
          <w:bCs/>
          <w:sz w:val="28"/>
          <w:szCs w:val="28"/>
        </w:rPr>
        <w:t>и муниципальных программ</w:t>
      </w:r>
      <w:r w:rsidR="00AA7539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="0074191D">
        <w:rPr>
          <w:rFonts w:ascii="Times New Roman" w:hAnsi="Times New Roman" w:cs="Times New Roman"/>
          <w:bCs/>
          <w:sz w:val="28"/>
          <w:szCs w:val="28"/>
        </w:rPr>
        <w:t>Песчан</w:t>
      </w:r>
      <w:r w:rsidR="00AA7539">
        <w:rPr>
          <w:rFonts w:ascii="Times New Roman" w:hAnsi="Times New Roman" w:cs="Times New Roman"/>
          <w:bCs/>
          <w:sz w:val="28"/>
          <w:szCs w:val="28"/>
        </w:rPr>
        <w:t>ом сельском поселении</w:t>
      </w:r>
      <w:r w:rsidR="004353A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D12B0F">
        <w:rPr>
          <w:rFonts w:ascii="Times New Roman" w:hAnsi="Times New Roman" w:cs="Times New Roman"/>
          <w:bCs/>
          <w:sz w:val="28"/>
          <w:szCs w:val="28"/>
        </w:rPr>
        <w:t xml:space="preserve">паспорта </w:t>
      </w:r>
      <w:r>
        <w:rPr>
          <w:rFonts w:ascii="Times New Roman" w:hAnsi="Times New Roman" w:cs="Times New Roman"/>
          <w:bCs/>
          <w:sz w:val="28"/>
          <w:szCs w:val="28"/>
        </w:rPr>
        <w:t>3 муниципальных программ</w:t>
      </w:r>
      <w:r w:rsidR="00AA7539">
        <w:rPr>
          <w:rFonts w:ascii="Times New Roman" w:hAnsi="Times New Roman" w:cs="Times New Roman"/>
          <w:bCs/>
          <w:sz w:val="28"/>
          <w:szCs w:val="28"/>
        </w:rPr>
        <w:t>, реализуемых в 2022 году сельским поселением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AA7539">
        <w:rPr>
          <w:rFonts w:ascii="Times New Roman" w:hAnsi="Times New Roman" w:cs="Times New Roman"/>
          <w:bCs/>
          <w:sz w:val="28"/>
          <w:szCs w:val="28"/>
        </w:rPr>
        <w:t>Проанализировав предоставленные документы, установлено следующее.</w:t>
      </w:r>
    </w:p>
    <w:p w:rsidR="009D4026" w:rsidRPr="009D4026" w:rsidRDefault="00354428" w:rsidP="008C0C85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На 2022 год п</w:t>
      </w:r>
      <w:r w:rsidRPr="00354428">
        <w:rPr>
          <w:rFonts w:ascii="Times New Roman" w:hAnsi="Times New Roman" w:cs="Times New Roman"/>
          <w:bCs/>
          <w:sz w:val="28"/>
          <w:szCs w:val="28"/>
        </w:rPr>
        <w:t xml:space="preserve">о муниципальной программе «Укрепление материально-технической </w:t>
      </w:r>
      <w:r w:rsidRPr="00CE3E25">
        <w:rPr>
          <w:rFonts w:ascii="Times New Roman" w:hAnsi="Times New Roman" w:cs="Times New Roman"/>
          <w:bCs/>
          <w:sz w:val="28"/>
          <w:szCs w:val="28"/>
        </w:rPr>
        <w:t xml:space="preserve">базы объектов культуры и досуга </w:t>
      </w:r>
      <w:r w:rsidR="00F44DD2" w:rsidRPr="00CE3E25">
        <w:rPr>
          <w:rFonts w:ascii="Times New Roman" w:hAnsi="Times New Roman" w:cs="Times New Roman"/>
          <w:bCs/>
          <w:sz w:val="28"/>
          <w:szCs w:val="28"/>
        </w:rPr>
        <w:t>Песчаного</w:t>
      </w:r>
      <w:r w:rsidRPr="00CE3E25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Тбилисского района на 2020-2023 годы» предусмотрено 4 целевых показателя</w:t>
      </w:r>
      <w:r w:rsidR="00C353C6" w:rsidRPr="00CE3E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D4026" w:rsidRPr="009D4026">
        <w:rPr>
          <w:rFonts w:ascii="Times New Roman" w:hAnsi="Times New Roman" w:cs="Times New Roman"/>
          <w:bCs/>
          <w:sz w:val="28"/>
          <w:szCs w:val="28"/>
        </w:rPr>
        <w:t xml:space="preserve">(приложение № 1 к вышеназванной программе). Все целевые показатели данной программы по итогам 2022 года выполнены (отчет </w:t>
      </w:r>
      <w:r w:rsidR="005767F7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9D4026" w:rsidRPr="009D4026">
        <w:rPr>
          <w:rFonts w:ascii="Times New Roman" w:hAnsi="Times New Roman" w:cs="Times New Roman"/>
          <w:bCs/>
          <w:sz w:val="28"/>
          <w:szCs w:val="28"/>
        </w:rPr>
        <w:t xml:space="preserve">МБУК </w:t>
      </w:r>
      <w:r w:rsidR="009D4026" w:rsidRPr="000173DB">
        <w:rPr>
          <w:rFonts w:ascii="Times New Roman" w:hAnsi="Times New Roman" w:cs="Times New Roman"/>
          <w:bCs/>
          <w:sz w:val="28"/>
          <w:szCs w:val="28"/>
        </w:rPr>
        <w:t>«Песчаный КДЦ» об исполнении целевых показателей).</w:t>
      </w:r>
      <w:r w:rsidR="009D4026" w:rsidRPr="009D402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B6024" w:rsidRDefault="00AA7539" w:rsidP="008C0C85">
      <w:pPr>
        <w:spacing w:after="0" w:line="240" w:lineRule="auto"/>
        <w:ind w:firstLine="5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bookmarkStart w:id="50" w:name="_Hlk132626239"/>
      <w:r>
        <w:rPr>
          <w:rFonts w:ascii="Times New Roman" w:hAnsi="Times New Roman" w:cs="Times New Roman"/>
          <w:bCs/>
          <w:sz w:val="28"/>
          <w:szCs w:val="28"/>
        </w:rPr>
        <w:t>нарушение</w:t>
      </w:r>
      <w:r w:rsidR="000B6024">
        <w:rPr>
          <w:rFonts w:ascii="Times New Roman" w:hAnsi="Times New Roman" w:cs="Times New Roman"/>
          <w:bCs/>
          <w:sz w:val="28"/>
          <w:szCs w:val="28"/>
        </w:rPr>
        <w:t xml:space="preserve"> подпункта 2.</w:t>
      </w:r>
      <w:r w:rsidR="00CE3E25">
        <w:rPr>
          <w:rFonts w:ascii="Times New Roman" w:hAnsi="Times New Roman" w:cs="Times New Roman"/>
          <w:bCs/>
          <w:sz w:val="28"/>
          <w:szCs w:val="28"/>
        </w:rPr>
        <w:t>2</w:t>
      </w:r>
      <w:r w:rsidR="000B6024">
        <w:rPr>
          <w:rFonts w:ascii="Times New Roman" w:hAnsi="Times New Roman" w:cs="Times New Roman"/>
          <w:bCs/>
          <w:sz w:val="28"/>
          <w:szCs w:val="28"/>
        </w:rPr>
        <w:t xml:space="preserve">.2 пункта 2.1 раздела 2 </w:t>
      </w:r>
      <w:bookmarkStart w:id="51" w:name="_Hlk132633112"/>
      <w:r w:rsidR="000B6024" w:rsidRPr="000B6024">
        <w:rPr>
          <w:rFonts w:ascii="Times New Roman" w:hAnsi="Times New Roman" w:cs="Times New Roman"/>
          <w:bCs/>
          <w:sz w:val="28"/>
          <w:szCs w:val="28"/>
        </w:rPr>
        <w:t>П</w:t>
      </w:r>
      <w:r w:rsidR="000B6024">
        <w:rPr>
          <w:rFonts w:ascii="Times New Roman" w:hAnsi="Times New Roman" w:cs="Times New Roman"/>
          <w:bCs/>
          <w:sz w:val="28"/>
          <w:szCs w:val="28"/>
        </w:rPr>
        <w:t xml:space="preserve">орядка </w:t>
      </w:r>
      <w:r w:rsidR="000B6024" w:rsidRPr="000B6024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CE3E25">
        <w:rPr>
          <w:rFonts w:ascii="Times New Roman" w:hAnsi="Times New Roman" w:cs="Times New Roman"/>
          <w:bCs/>
          <w:sz w:val="28"/>
          <w:szCs w:val="28"/>
        </w:rPr>
        <w:t>25</w:t>
      </w:r>
      <w:r w:rsidR="000B6024" w:rsidRPr="000B6024">
        <w:rPr>
          <w:rFonts w:ascii="Times New Roman" w:hAnsi="Times New Roman" w:cs="Times New Roman"/>
          <w:bCs/>
          <w:sz w:val="28"/>
          <w:szCs w:val="28"/>
        </w:rPr>
        <w:t>.0</w:t>
      </w:r>
      <w:r w:rsidR="00CE3E25">
        <w:rPr>
          <w:rFonts w:ascii="Times New Roman" w:hAnsi="Times New Roman" w:cs="Times New Roman"/>
          <w:bCs/>
          <w:sz w:val="28"/>
          <w:szCs w:val="28"/>
        </w:rPr>
        <w:t>5</w:t>
      </w:r>
      <w:r w:rsidR="000B6024" w:rsidRPr="000B6024">
        <w:rPr>
          <w:rFonts w:ascii="Times New Roman" w:hAnsi="Times New Roman" w:cs="Times New Roman"/>
          <w:bCs/>
          <w:sz w:val="28"/>
          <w:szCs w:val="28"/>
        </w:rPr>
        <w:t>.20</w:t>
      </w:r>
      <w:r w:rsidR="00CE3E25">
        <w:rPr>
          <w:rFonts w:ascii="Times New Roman" w:hAnsi="Times New Roman" w:cs="Times New Roman"/>
          <w:bCs/>
          <w:sz w:val="28"/>
          <w:szCs w:val="28"/>
        </w:rPr>
        <w:t>22</w:t>
      </w:r>
      <w:r w:rsidR="000B6024" w:rsidRPr="000B6024">
        <w:rPr>
          <w:rFonts w:ascii="Times New Roman" w:hAnsi="Times New Roman" w:cs="Times New Roman"/>
          <w:bCs/>
          <w:sz w:val="28"/>
          <w:szCs w:val="28"/>
        </w:rPr>
        <w:t xml:space="preserve"> г. </w:t>
      </w:r>
      <w:r w:rsidR="000B6024" w:rsidRPr="00E4788B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CE3E25" w:rsidRPr="00E4788B">
        <w:rPr>
          <w:rFonts w:ascii="Times New Roman" w:hAnsi="Times New Roman" w:cs="Times New Roman"/>
          <w:bCs/>
          <w:sz w:val="28"/>
          <w:szCs w:val="28"/>
        </w:rPr>
        <w:t>33</w:t>
      </w:r>
      <w:r w:rsidR="000B6024" w:rsidRPr="00E4788B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End w:id="51"/>
      <w:r w:rsidR="000B6024" w:rsidRPr="00E4788B">
        <w:rPr>
          <w:rFonts w:ascii="Times New Roman" w:hAnsi="Times New Roman" w:cs="Times New Roman"/>
          <w:bCs/>
          <w:sz w:val="28"/>
          <w:szCs w:val="28"/>
        </w:rPr>
        <w:t xml:space="preserve">в действующих </w:t>
      </w:r>
      <w:r w:rsidR="00825972" w:rsidRPr="00E4788B">
        <w:rPr>
          <w:rFonts w:ascii="Times New Roman" w:hAnsi="Times New Roman" w:cs="Times New Roman"/>
          <w:bCs/>
          <w:sz w:val="28"/>
          <w:szCs w:val="28"/>
        </w:rPr>
        <w:t xml:space="preserve">двух </w:t>
      </w:r>
      <w:r w:rsidR="000B6024" w:rsidRPr="00E4788B">
        <w:rPr>
          <w:rFonts w:ascii="Times New Roman" w:hAnsi="Times New Roman" w:cs="Times New Roman"/>
          <w:bCs/>
          <w:sz w:val="28"/>
          <w:szCs w:val="28"/>
        </w:rPr>
        <w:t>муниципальных программах сельского поселения</w:t>
      </w:r>
      <w:r w:rsidR="008605F9" w:rsidRPr="00E478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E3E25" w:rsidRPr="00CE3E25">
        <w:rPr>
          <w:rFonts w:ascii="Times New Roman" w:hAnsi="Times New Roman" w:cs="Times New Roman"/>
          <w:bCs/>
          <w:sz w:val="28"/>
          <w:szCs w:val="28"/>
        </w:rPr>
        <w:t>«Благоустройство Песчаного сельского поселения Тбилисского района» на 2022-2024 годы</w:t>
      </w:r>
      <w:r w:rsidR="00CE3E25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CE3E25" w:rsidRPr="00CE3E25">
        <w:rPr>
          <w:rFonts w:ascii="Times New Roman" w:hAnsi="Times New Roman" w:cs="Times New Roman"/>
          <w:bCs/>
          <w:sz w:val="28"/>
          <w:szCs w:val="28"/>
        </w:rPr>
        <w:t>«Организация работ по водоснабжению населения в Песчаном сельском поселении Тбилисского района на 2022 год»</w:t>
      </w:r>
      <w:r w:rsidR="000B60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605F9">
        <w:rPr>
          <w:rFonts w:ascii="Times New Roman" w:hAnsi="Times New Roman" w:cs="Times New Roman"/>
          <w:bCs/>
          <w:sz w:val="28"/>
          <w:szCs w:val="28"/>
        </w:rPr>
        <w:t>целевые показатели</w:t>
      </w:r>
      <w:r w:rsidR="00232542" w:rsidRPr="002325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32542">
        <w:rPr>
          <w:rFonts w:ascii="Times New Roman" w:hAnsi="Times New Roman" w:cs="Times New Roman"/>
          <w:bCs/>
          <w:sz w:val="28"/>
          <w:szCs w:val="28"/>
        </w:rPr>
        <w:t>не предусмотрены</w:t>
      </w:r>
      <w:r w:rsidR="00825972">
        <w:rPr>
          <w:rFonts w:ascii="Times New Roman" w:hAnsi="Times New Roman" w:cs="Times New Roman"/>
          <w:bCs/>
          <w:sz w:val="28"/>
          <w:szCs w:val="28"/>
        </w:rPr>
        <w:t xml:space="preserve">, </w:t>
      </w:r>
      <w:bookmarkEnd w:id="50"/>
      <w:r w:rsidR="00825972">
        <w:rPr>
          <w:rFonts w:ascii="Times New Roman" w:hAnsi="Times New Roman" w:cs="Times New Roman"/>
          <w:bCs/>
          <w:sz w:val="28"/>
          <w:szCs w:val="28"/>
        </w:rPr>
        <w:t xml:space="preserve">поэтому </w:t>
      </w:r>
      <w:r w:rsidR="00825972" w:rsidRPr="00232542">
        <w:rPr>
          <w:rFonts w:ascii="Times New Roman" w:hAnsi="Times New Roman" w:cs="Times New Roman"/>
          <w:bCs/>
          <w:sz w:val="28"/>
          <w:szCs w:val="28"/>
        </w:rPr>
        <w:t>проверить</w:t>
      </w:r>
      <w:r w:rsidR="00EE6C91" w:rsidRPr="00232542">
        <w:t xml:space="preserve"> </w:t>
      </w:r>
      <w:r w:rsidR="00EE6C91" w:rsidRPr="00232542">
        <w:rPr>
          <w:rFonts w:ascii="Times New Roman" w:hAnsi="Times New Roman" w:cs="Times New Roman"/>
          <w:bCs/>
          <w:sz w:val="28"/>
          <w:szCs w:val="28"/>
        </w:rPr>
        <w:t xml:space="preserve">достижение целевых показателей </w:t>
      </w:r>
      <w:r w:rsidR="00232542" w:rsidRPr="00232542">
        <w:rPr>
          <w:rFonts w:ascii="Times New Roman" w:hAnsi="Times New Roman" w:cs="Times New Roman"/>
          <w:bCs/>
          <w:sz w:val="28"/>
          <w:szCs w:val="28"/>
        </w:rPr>
        <w:t xml:space="preserve">в ходе </w:t>
      </w:r>
      <w:r w:rsidR="00EE6C91" w:rsidRPr="00232542">
        <w:rPr>
          <w:rFonts w:ascii="Times New Roman" w:hAnsi="Times New Roman" w:cs="Times New Roman"/>
          <w:bCs/>
          <w:sz w:val="28"/>
          <w:szCs w:val="28"/>
        </w:rPr>
        <w:t xml:space="preserve">реализации </w:t>
      </w:r>
      <w:r w:rsidR="00232542" w:rsidRPr="00232542">
        <w:rPr>
          <w:rFonts w:ascii="Times New Roman" w:hAnsi="Times New Roman" w:cs="Times New Roman"/>
          <w:bCs/>
          <w:sz w:val="28"/>
          <w:szCs w:val="28"/>
        </w:rPr>
        <w:t xml:space="preserve">вышеуказанных </w:t>
      </w:r>
      <w:r w:rsidR="00EE6C91" w:rsidRPr="00232542">
        <w:rPr>
          <w:rFonts w:ascii="Times New Roman" w:hAnsi="Times New Roman" w:cs="Times New Roman"/>
          <w:bCs/>
          <w:sz w:val="28"/>
          <w:szCs w:val="28"/>
        </w:rPr>
        <w:t xml:space="preserve">муниципальных программ </w:t>
      </w:r>
      <w:r w:rsidR="00354428" w:rsidRPr="00232542">
        <w:rPr>
          <w:rFonts w:ascii="Times New Roman" w:hAnsi="Times New Roman" w:cs="Times New Roman"/>
          <w:bCs/>
          <w:sz w:val="28"/>
          <w:szCs w:val="28"/>
        </w:rPr>
        <w:t>н</w:t>
      </w:r>
      <w:r w:rsidR="00354428">
        <w:rPr>
          <w:rFonts w:ascii="Times New Roman" w:hAnsi="Times New Roman" w:cs="Times New Roman"/>
          <w:bCs/>
          <w:sz w:val="28"/>
          <w:szCs w:val="28"/>
        </w:rPr>
        <w:t>е предоставляется возможным.</w:t>
      </w:r>
    </w:p>
    <w:p w:rsidR="005E175A" w:rsidRPr="005E175A" w:rsidRDefault="005E175A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895CC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Вышеуказанное нарушение будет отражено в отчете КСП за 2023 год в соответствии с Классификатором нарушений по пункту 1.</w:t>
      </w:r>
      <w:r w:rsidR="00895CCB" w:rsidRPr="00895CC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2.2</w:t>
      </w:r>
      <w:r w:rsidRPr="00895CC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«Нарушение порядка </w:t>
      </w:r>
      <w:r w:rsidR="00895CCB" w:rsidRPr="00895CC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реализации государственных (муниципальных) программ</w:t>
      </w:r>
      <w:r w:rsidRPr="00895CC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» раздела 1. «Нарушения при формировании и исполнении бюджетов».</w:t>
      </w:r>
    </w:p>
    <w:p w:rsidR="00C44FE2" w:rsidRDefault="00C44FE2" w:rsidP="008C0C85">
      <w:pPr>
        <w:spacing w:after="0" w:line="240" w:lineRule="auto"/>
        <w:ind w:firstLine="5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составе документов</w:t>
      </w:r>
      <w:r w:rsidR="00FD31AC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направленных для проведения </w:t>
      </w:r>
      <w:proofErr w:type="spellStart"/>
      <w:r w:rsidRPr="00C44FE2">
        <w:rPr>
          <w:rFonts w:ascii="Times New Roman" w:hAnsi="Times New Roman" w:cs="Times New Roman"/>
          <w:bCs/>
          <w:sz w:val="28"/>
          <w:szCs w:val="28"/>
        </w:rPr>
        <w:t>экспертно</w:t>
      </w:r>
      <w:proofErr w:type="spellEnd"/>
      <w:r w:rsidRPr="00C44FE2">
        <w:rPr>
          <w:rFonts w:ascii="Times New Roman" w:hAnsi="Times New Roman" w:cs="Times New Roman"/>
          <w:bCs/>
          <w:sz w:val="28"/>
          <w:szCs w:val="28"/>
        </w:rPr>
        <w:t xml:space="preserve"> – аналитического мероприятия на проект решения Совета </w:t>
      </w:r>
      <w:r w:rsidR="00F44DD2">
        <w:rPr>
          <w:rFonts w:ascii="Times New Roman" w:hAnsi="Times New Roman" w:cs="Times New Roman"/>
          <w:bCs/>
          <w:sz w:val="28"/>
          <w:szCs w:val="28"/>
        </w:rPr>
        <w:t>Песчаного</w:t>
      </w:r>
      <w:r w:rsidRPr="00C44FE2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Тбилисского района «Об исполнении бюджета </w:t>
      </w:r>
      <w:r w:rsidR="00F44DD2">
        <w:rPr>
          <w:rFonts w:ascii="Times New Roman" w:hAnsi="Times New Roman" w:cs="Times New Roman"/>
          <w:bCs/>
          <w:sz w:val="28"/>
          <w:szCs w:val="28"/>
        </w:rPr>
        <w:t>Песчаного</w:t>
      </w:r>
      <w:r w:rsidRPr="00C44FE2">
        <w:rPr>
          <w:rFonts w:ascii="Times New Roman" w:hAnsi="Times New Roman" w:cs="Times New Roman"/>
          <w:bCs/>
          <w:sz w:val="28"/>
          <w:szCs w:val="28"/>
        </w:rPr>
        <w:t xml:space="preserve"> сельского </w:t>
      </w:r>
      <w:r w:rsidRPr="00594162">
        <w:rPr>
          <w:rFonts w:ascii="Times New Roman" w:hAnsi="Times New Roman" w:cs="Times New Roman"/>
          <w:bCs/>
          <w:sz w:val="28"/>
          <w:szCs w:val="28"/>
        </w:rPr>
        <w:t xml:space="preserve">поселения Тбилисского района за 2022 год» сельским поселением предоставлена информация по устранению замечаний, сделанных </w:t>
      </w:r>
      <w:r w:rsidR="00FD31AC" w:rsidRPr="00594162">
        <w:rPr>
          <w:rFonts w:ascii="Times New Roman" w:hAnsi="Times New Roman" w:cs="Times New Roman"/>
          <w:bCs/>
          <w:sz w:val="28"/>
          <w:szCs w:val="28"/>
        </w:rPr>
        <w:t xml:space="preserve">в заключении КСП по результатам проведенного </w:t>
      </w:r>
      <w:proofErr w:type="spellStart"/>
      <w:r w:rsidR="00FD31AC" w:rsidRPr="005941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экспертно</w:t>
      </w:r>
      <w:proofErr w:type="spellEnd"/>
      <w:r w:rsidR="00FD31AC" w:rsidRPr="005941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аналитического мероприятия на проект решения Совета </w:t>
      </w:r>
      <w:r w:rsidR="00F44DD2" w:rsidRPr="005941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Песчаного</w:t>
      </w:r>
      <w:r w:rsidR="00FD31AC" w:rsidRPr="005941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сельского поселения Тбилисского района «Об исполнении бюджета </w:t>
      </w:r>
      <w:r w:rsidR="00F44DD2" w:rsidRPr="005941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Песчаного</w:t>
      </w:r>
      <w:r w:rsidR="00FD31AC" w:rsidRPr="005941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сельского поселения Тбилисского р</w:t>
      </w:r>
      <w:r w:rsidR="00FD31A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айона </w:t>
      </w:r>
      <w:r w:rsidR="00FD31AC" w:rsidRPr="00247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за 202</w:t>
      </w:r>
      <w:r w:rsidR="00FD31A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</w:t>
      </w:r>
      <w:r w:rsidR="00FD31AC" w:rsidRPr="00247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год</w:t>
      </w:r>
      <w:r w:rsidR="00FD31A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». Согласно данной информации</w:t>
      </w:r>
      <w:r w:rsidR="00F005C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</w:t>
      </w:r>
      <w:r w:rsidR="00FD31A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все замечания </w:t>
      </w:r>
      <w:r w:rsidR="00F005C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были </w:t>
      </w:r>
      <w:r w:rsidR="00FD31A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устранены.</w:t>
      </w:r>
    </w:p>
    <w:p w:rsidR="00151E25" w:rsidRDefault="00660896" w:rsidP="008C0C85">
      <w:pPr>
        <w:spacing w:after="0" w:line="240" w:lineRule="auto"/>
        <w:ind w:firstLine="5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</w:t>
      </w:r>
      <w:r w:rsidR="000F207D">
        <w:rPr>
          <w:rFonts w:ascii="Times New Roman" w:hAnsi="Times New Roman" w:cs="Times New Roman"/>
          <w:bCs/>
          <w:sz w:val="28"/>
          <w:szCs w:val="28"/>
        </w:rPr>
        <w:t xml:space="preserve">ледует отметить, что </w:t>
      </w:r>
      <w:r>
        <w:rPr>
          <w:rFonts w:ascii="Times New Roman" w:hAnsi="Times New Roman" w:cs="Times New Roman"/>
          <w:bCs/>
          <w:sz w:val="28"/>
          <w:szCs w:val="28"/>
        </w:rPr>
        <w:t xml:space="preserve">в сельском поселении </w:t>
      </w:r>
      <w:r w:rsidR="005E0FE0">
        <w:rPr>
          <w:rFonts w:ascii="Times New Roman" w:hAnsi="Times New Roman" w:cs="Times New Roman"/>
          <w:bCs/>
          <w:sz w:val="28"/>
          <w:szCs w:val="28"/>
        </w:rPr>
        <w:t>принят</w:t>
      </w:r>
      <w:r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5E0FE0">
        <w:rPr>
          <w:rFonts w:ascii="Times New Roman" w:hAnsi="Times New Roman" w:cs="Times New Roman"/>
          <w:bCs/>
          <w:sz w:val="28"/>
          <w:szCs w:val="28"/>
        </w:rPr>
        <w:t xml:space="preserve">постановление администрации </w:t>
      </w:r>
      <w:r w:rsidR="00F44DD2">
        <w:rPr>
          <w:rFonts w:ascii="Times New Roman" w:hAnsi="Times New Roman" w:cs="Times New Roman"/>
          <w:bCs/>
          <w:sz w:val="28"/>
          <w:szCs w:val="28"/>
        </w:rPr>
        <w:t>Песчаного</w:t>
      </w:r>
      <w:r w:rsidR="005E0FE0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Тбилисск</w:t>
      </w:r>
      <w:r w:rsidR="00594162">
        <w:rPr>
          <w:rFonts w:ascii="Times New Roman" w:hAnsi="Times New Roman" w:cs="Times New Roman"/>
          <w:bCs/>
          <w:sz w:val="28"/>
          <w:szCs w:val="28"/>
        </w:rPr>
        <w:t>ого района от 19.09.2022 г. № 72</w:t>
      </w:r>
      <w:r w:rsidR="007E2711">
        <w:rPr>
          <w:rFonts w:ascii="Times New Roman" w:hAnsi="Times New Roman" w:cs="Times New Roman"/>
          <w:bCs/>
          <w:sz w:val="28"/>
          <w:szCs w:val="28"/>
        </w:rPr>
        <w:t xml:space="preserve"> «О принятии решения об упрощенном осуществлении внутреннего финансового аудита и наделении полномочиями внутреннего финансового аудита»</w:t>
      </w:r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7E2711">
        <w:rPr>
          <w:rFonts w:ascii="Times New Roman" w:hAnsi="Times New Roman" w:cs="Times New Roman"/>
          <w:bCs/>
          <w:sz w:val="28"/>
          <w:szCs w:val="28"/>
        </w:rPr>
        <w:t>далее – пос</w:t>
      </w:r>
      <w:r w:rsidR="00594162">
        <w:rPr>
          <w:rFonts w:ascii="Times New Roman" w:hAnsi="Times New Roman" w:cs="Times New Roman"/>
          <w:bCs/>
          <w:sz w:val="28"/>
          <w:szCs w:val="28"/>
        </w:rPr>
        <w:t>тановление от 19.09.2022 г. № 72</w:t>
      </w:r>
      <w:r w:rsidR="005E0FE0">
        <w:rPr>
          <w:rFonts w:ascii="Times New Roman" w:hAnsi="Times New Roman" w:cs="Times New Roman"/>
          <w:bCs/>
          <w:sz w:val="28"/>
          <w:szCs w:val="28"/>
        </w:rPr>
        <w:t xml:space="preserve">) </w:t>
      </w:r>
      <w:r>
        <w:rPr>
          <w:rFonts w:ascii="Times New Roman" w:hAnsi="Times New Roman" w:cs="Times New Roman"/>
          <w:bCs/>
          <w:sz w:val="28"/>
          <w:szCs w:val="28"/>
        </w:rPr>
        <w:t>и в соответствии с подпунктом 1 пункта 3 выше</w:t>
      </w:r>
      <w:r w:rsidR="00151E25">
        <w:rPr>
          <w:rFonts w:ascii="Times New Roman" w:hAnsi="Times New Roman" w:cs="Times New Roman"/>
          <w:bCs/>
          <w:sz w:val="28"/>
          <w:szCs w:val="28"/>
        </w:rPr>
        <w:t>назван</w:t>
      </w:r>
      <w:r>
        <w:rPr>
          <w:rFonts w:ascii="Times New Roman" w:hAnsi="Times New Roman" w:cs="Times New Roman"/>
          <w:bCs/>
          <w:sz w:val="28"/>
          <w:szCs w:val="28"/>
        </w:rPr>
        <w:t xml:space="preserve">ного постановления </w:t>
      </w:r>
      <w:r w:rsidR="00151E25">
        <w:rPr>
          <w:rFonts w:ascii="Times New Roman" w:hAnsi="Times New Roman" w:cs="Times New Roman"/>
          <w:bCs/>
          <w:sz w:val="28"/>
          <w:szCs w:val="28"/>
        </w:rPr>
        <w:t>организация и осуществление внутреннего финансово</w:t>
      </w:r>
      <w:r w:rsidR="00594162">
        <w:rPr>
          <w:rFonts w:ascii="Times New Roman" w:hAnsi="Times New Roman" w:cs="Times New Roman"/>
          <w:bCs/>
          <w:sz w:val="28"/>
          <w:szCs w:val="28"/>
        </w:rPr>
        <w:t>го аудита</w:t>
      </w:r>
      <w:r w:rsidR="00151E25">
        <w:rPr>
          <w:rFonts w:ascii="Times New Roman" w:hAnsi="Times New Roman" w:cs="Times New Roman"/>
          <w:bCs/>
          <w:sz w:val="28"/>
          <w:szCs w:val="28"/>
        </w:rPr>
        <w:t xml:space="preserve"> полностью возлагается на главу </w:t>
      </w:r>
      <w:r w:rsidR="00F44DD2">
        <w:rPr>
          <w:rFonts w:ascii="Times New Roman" w:hAnsi="Times New Roman" w:cs="Times New Roman"/>
          <w:bCs/>
          <w:sz w:val="28"/>
          <w:szCs w:val="28"/>
        </w:rPr>
        <w:t>Песчаного</w:t>
      </w:r>
      <w:r w:rsidR="00151E25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поселения.</w:t>
      </w:r>
    </w:p>
    <w:p w:rsidR="00AA7539" w:rsidRDefault="00151E25" w:rsidP="008C0C85">
      <w:pPr>
        <w:spacing w:after="0" w:line="240" w:lineRule="auto"/>
        <w:ind w:firstLine="5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F005C4">
        <w:rPr>
          <w:rFonts w:ascii="Times New Roman" w:hAnsi="Times New Roman" w:cs="Times New Roman"/>
          <w:bCs/>
          <w:sz w:val="28"/>
          <w:szCs w:val="28"/>
        </w:rPr>
        <w:t>о результатам проведенного</w:t>
      </w:r>
      <w:r w:rsidR="005E0FE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005C4" w:rsidRPr="00247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эксперт</w:t>
      </w:r>
      <w:r w:rsidR="00F005C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но</w:t>
      </w:r>
      <w:proofErr w:type="spellEnd"/>
      <w:r w:rsidR="00F005C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аналитического мероприятия на проект решения Совета </w:t>
      </w:r>
      <w:r w:rsidR="00F44D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Песчаного</w:t>
      </w:r>
      <w:r w:rsidR="00F005C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сельского поселения Тбилисского района</w:t>
      </w:r>
      <w:r w:rsidR="00F005C4" w:rsidRPr="00247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F005C4" w:rsidRPr="005941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«Об исполнении бюджета </w:t>
      </w:r>
      <w:r w:rsidR="00F44DD2" w:rsidRPr="005941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Песчаного</w:t>
      </w:r>
      <w:r w:rsidR="00F005C4" w:rsidRPr="005941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сельского поселения Тбилисского района за 2022 год» </w:t>
      </w:r>
      <w:r w:rsidR="00AF62FA" w:rsidRPr="005941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выявлено, что</w:t>
      </w:r>
      <w:r w:rsidR="00BD2BCD" w:rsidRPr="005941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ответственными специалистами</w:t>
      </w:r>
      <w:r w:rsidR="00AF62FA" w:rsidRPr="005941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F005C4" w:rsidRPr="005941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допущены те же ошибки</w:t>
      </w:r>
      <w:r w:rsidR="00AF62FA" w:rsidRPr="005941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 что и за 2021 год. Следовательно</w:t>
      </w:r>
      <w:r w:rsidR="008C3989" w:rsidRPr="005941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</w:t>
      </w:r>
      <w:r w:rsidR="00AF62FA" w:rsidRPr="005941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bookmarkStart w:id="52" w:name="_Hlk132631687"/>
      <w:r w:rsidR="00F005C4" w:rsidRPr="005941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не выполнены требования </w:t>
      </w:r>
      <w:r w:rsidR="00F005C4" w:rsidRPr="00594162">
        <w:rPr>
          <w:rFonts w:ascii="Times New Roman" w:hAnsi="Times New Roman" w:cs="Times New Roman"/>
          <w:bCs/>
          <w:sz w:val="28"/>
          <w:szCs w:val="28"/>
        </w:rPr>
        <w:t>подпункта 1 пункта 3 пос</w:t>
      </w:r>
      <w:r w:rsidR="00594162" w:rsidRPr="00594162">
        <w:rPr>
          <w:rFonts w:ascii="Times New Roman" w:hAnsi="Times New Roman" w:cs="Times New Roman"/>
          <w:bCs/>
          <w:sz w:val="28"/>
          <w:szCs w:val="28"/>
        </w:rPr>
        <w:t>тановления от 19.09.2022 г. № 72</w:t>
      </w:r>
      <w:r w:rsidR="00F005C4" w:rsidRPr="00594162">
        <w:rPr>
          <w:rFonts w:ascii="Times New Roman" w:hAnsi="Times New Roman" w:cs="Times New Roman"/>
          <w:bCs/>
          <w:sz w:val="28"/>
          <w:szCs w:val="28"/>
        </w:rPr>
        <w:t xml:space="preserve"> в части </w:t>
      </w:r>
      <w:r w:rsidR="004C6D28" w:rsidRPr="00594162">
        <w:rPr>
          <w:rFonts w:ascii="Times New Roman" w:hAnsi="Times New Roman" w:cs="Times New Roman"/>
          <w:bCs/>
          <w:sz w:val="28"/>
          <w:szCs w:val="28"/>
        </w:rPr>
        <w:t>неэффективн</w:t>
      </w:r>
      <w:r w:rsidR="002E511E" w:rsidRPr="00594162">
        <w:rPr>
          <w:rFonts w:ascii="Times New Roman" w:hAnsi="Times New Roman" w:cs="Times New Roman"/>
          <w:bCs/>
          <w:sz w:val="28"/>
          <w:szCs w:val="28"/>
        </w:rPr>
        <w:t>ого</w:t>
      </w:r>
      <w:r w:rsidR="004C6D28" w:rsidRPr="0059416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E2711" w:rsidRPr="00594162">
        <w:rPr>
          <w:rFonts w:ascii="Times New Roman" w:hAnsi="Times New Roman" w:cs="Times New Roman"/>
          <w:bCs/>
          <w:sz w:val="28"/>
          <w:szCs w:val="28"/>
        </w:rPr>
        <w:t>осуществлени</w:t>
      </w:r>
      <w:r w:rsidR="002E511E" w:rsidRPr="00594162">
        <w:rPr>
          <w:rFonts w:ascii="Times New Roman" w:hAnsi="Times New Roman" w:cs="Times New Roman"/>
          <w:bCs/>
          <w:sz w:val="28"/>
          <w:szCs w:val="28"/>
        </w:rPr>
        <w:t>я</w:t>
      </w:r>
      <w:r w:rsidR="007E2711" w:rsidRPr="00594162">
        <w:rPr>
          <w:rFonts w:ascii="Times New Roman" w:hAnsi="Times New Roman" w:cs="Times New Roman"/>
          <w:bCs/>
          <w:sz w:val="28"/>
          <w:szCs w:val="28"/>
        </w:rPr>
        <w:t xml:space="preserve"> главой </w:t>
      </w:r>
      <w:r w:rsidR="00F44DD2" w:rsidRPr="00594162">
        <w:rPr>
          <w:rFonts w:ascii="Times New Roman" w:hAnsi="Times New Roman" w:cs="Times New Roman"/>
          <w:bCs/>
          <w:sz w:val="28"/>
          <w:szCs w:val="28"/>
        </w:rPr>
        <w:t>Песчаного</w:t>
      </w:r>
      <w:r w:rsidR="007E2711" w:rsidRPr="00594162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внутреннего финансового </w:t>
      </w:r>
      <w:r w:rsidR="00E4788B">
        <w:rPr>
          <w:rFonts w:ascii="Times New Roman" w:hAnsi="Times New Roman" w:cs="Times New Roman"/>
          <w:bCs/>
          <w:sz w:val="28"/>
          <w:szCs w:val="28"/>
        </w:rPr>
        <w:t>аудита</w:t>
      </w:r>
      <w:r w:rsidR="007E2711" w:rsidRPr="00594162">
        <w:rPr>
          <w:rFonts w:ascii="Times New Roman" w:hAnsi="Times New Roman" w:cs="Times New Roman"/>
          <w:bCs/>
          <w:sz w:val="28"/>
          <w:szCs w:val="28"/>
        </w:rPr>
        <w:t>.</w:t>
      </w:r>
    </w:p>
    <w:p w:rsidR="005E175A" w:rsidRDefault="005E175A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1121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Вышеуказанное нарушение будет отражено в отчете КСП за 2023 год в соответствии с Классификатором нарушений по пункту </w:t>
      </w:r>
      <w:r w:rsidR="00895CCB" w:rsidRPr="0031121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7.14</w:t>
      </w:r>
      <w:r w:rsidRPr="0031121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«Нарушение </w:t>
      </w:r>
      <w:r w:rsidR="00311216" w:rsidRPr="0031121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Правил осуществления внутреннего финансового контроля и внутреннего финансового аудита</w:t>
      </w:r>
      <w:r w:rsidRPr="0031121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» раздела </w:t>
      </w:r>
      <w:r w:rsidR="00311216" w:rsidRPr="0031121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7</w:t>
      </w:r>
      <w:r w:rsidRPr="0031121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 «</w:t>
      </w:r>
      <w:r w:rsidR="00311216" w:rsidRPr="0031121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Иные н</w:t>
      </w:r>
      <w:r w:rsidRPr="0031121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арушения».</w:t>
      </w:r>
    </w:p>
    <w:p w:rsidR="00CC1D6F" w:rsidRPr="00176220" w:rsidRDefault="00CC1D6F" w:rsidP="008C0C85">
      <w:pPr>
        <w:spacing w:after="0" w:line="240" w:lineRule="auto"/>
        <w:ind w:firstLine="560"/>
        <w:jc w:val="both"/>
        <w:rPr>
          <w:rFonts w:ascii="Times New Roman" w:hAnsi="Times New Roman" w:cs="Times New Roman"/>
          <w:bCs/>
          <w:sz w:val="28"/>
          <w:szCs w:val="28"/>
        </w:rPr>
      </w:pPr>
    </w:p>
    <w:bookmarkEnd w:id="52"/>
    <w:p w:rsidR="004E0E12" w:rsidRPr="0064109A" w:rsidRDefault="0064109A" w:rsidP="008C0C85">
      <w:pPr>
        <w:pStyle w:val="ad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64109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Выводы</w:t>
      </w:r>
    </w:p>
    <w:p w:rsidR="001572D7" w:rsidRDefault="00807300" w:rsidP="008C0C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247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результате проведенн</w:t>
      </w:r>
      <w:r w:rsidR="0064109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ого</w:t>
      </w:r>
      <w:r w:rsidRPr="00247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47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эксперт</w:t>
      </w:r>
      <w:r w:rsidR="0064109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но</w:t>
      </w:r>
      <w:proofErr w:type="spellEnd"/>
      <w:r w:rsidR="0064109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аналитического мероприятия на проект решения Совета </w:t>
      </w:r>
      <w:r w:rsidR="00F44D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Песчаного</w:t>
      </w:r>
      <w:r w:rsidR="0064109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сельского поселения Тбилисского района</w:t>
      </w:r>
      <w:r w:rsidRPr="00247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64109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«О</w:t>
      </w:r>
      <w:r w:rsidRPr="00247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б исполнении бюджета</w:t>
      </w:r>
      <w:r w:rsidR="00903C88" w:rsidRPr="00247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F44D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Песчаного</w:t>
      </w:r>
      <w:r w:rsidR="00903C88" w:rsidRPr="00247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сельского поселения </w:t>
      </w:r>
      <w:r w:rsidR="004126E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Тбилисского района </w:t>
      </w:r>
      <w:r w:rsidR="00903C88" w:rsidRPr="00247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за 202</w:t>
      </w:r>
      <w:r w:rsidR="002E64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</w:t>
      </w:r>
      <w:r w:rsidR="00903C88" w:rsidRPr="00247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год</w:t>
      </w:r>
      <w:r w:rsidR="0064109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»</w:t>
      </w:r>
      <w:r w:rsidRPr="00247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8C773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КСП</w:t>
      </w:r>
      <w:r w:rsidR="004126E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247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сделала в</w:t>
      </w:r>
      <w:r w:rsidR="00027419" w:rsidRPr="00247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ыводы</w:t>
      </w:r>
      <w:r w:rsidR="001572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:</w:t>
      </w:r>
    </w:p>
    <w:p w:rsidR="005767F7" w:rsidRDefault="00921046" w:rsidP="008C0C85">
      <w:pPr>
        <w:spacing w:beforeLines="40" w:before="96" w:afterLines="40" w:after="96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</w:t>
      </w:r>
      <w:r w:rsidRPr="0056190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. </w:t>
      </w:r>
      <w:r w:rsidR="00D35722" w:rsidRPr="0056190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Нарушен пункт 2 Порядка формирования</w:t>
      </w:r>
      <w:r w:rsidR="00D35722" w:rsidRPr="00D357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и использования бюджетных ассигнований дорожного фонда </w:t>
      </w:r>
      <w:r w:rsidR="00F44DD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Песчаного</w:t>
      </w:r>
      <w:r w:rsidR="00D35722" w:rsidRPr="00D357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сельского поселения Тбилисского района, утвержденного решением Совета </w:t>
      </w:r>
      <w:r w:rsidR="00F44DD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Песчаного</w:t>
      </w:r>
      <w:r w:rsidR="00D35722" w:rsidRPr="00D357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сельского поселения Тбилисского района от </w:t>
      </w:r>
      <w:r w:rsidR="00884052">
        <w:rPr>
          <w:rFonts w:ascii="Times New Roman" w:eastAsia="Times New Roman" w:hAnsi="Times New Roman" w:cs="Times New Roman"/>
          <w:sz w:val="28"/>
          <w:szCs w:val="20"/>
        </w:rPr>
        <w:t>08.10.2013 г</w:t>
      </w:r>
      <w:r w:rsidR="005767F7">
        <w:rPr>
          <w:rFonts w:ascii="Times New Roman" w:eastAsia="Times New Roman" w:hAnsi="Times New Roman" w:cs="Times New Roman"/>
          <w:sz w:val="28"/>
          <w:szCs w:val="20"/>
        </w:rPr>
        <w:t>.</w:t>
      </w:r>
      <w:r w:rsidR="00884052">
        <w:rPr>
          <w:rFonts w:ascii="Times New Roman" w:eastAsia="Times New Roman" w:hAnsi="Times New Roman" w:cs="Times New Roman"/>
          <w:sz w:val="28"/>
          <w:szCs w:val="20"/>
        </w:rPr>
        <w:t xml:space="preserve"> № 468 </w:t>
      </w:r>
      <w:r w:rsidR="00D357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в части </w:t>
      </w:r>
      <w:r w:rsidR="00D35722" w:rsidRPr="00D357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утвержден</w:t>
      </w:r>
      <w:r w:rsidR="00D357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ия </w:t>
      </w:r>
      <w:r w:rsidR="00D35722" w:rsidRPr="00D357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объем</w:t>
      </w:r>
      <w:r w:rsidR="00D357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а</w:t>
      </w:r>
      <w:r w:rsidR="00D35722" w:rsidRPr="00D357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бюджетных ассигнований дорожного фонда в 202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="00D35722" w:rsidRPr="00D357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году</w:t>
      </w:r>
      <w:r w:rsidR="00D357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, который</w:t>
      </w:r>
      <w:r w:rsidR="00D35722" w:rsidRPr="00D357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не соответствует требованиям его формирования.</w:t>
      </w:r>
      <w:bookmarkStart w:id="53" w:name="_Hlk100758601"/>
    </w:p>
    <w:p w:rsidR="00EC081F" w:rsidRPr="005767F7" w:rsidRDefault="00921046" w:rsidP="008C0C85">
      <w:pPr>
        <w:spacing w:beforeLines="40" w:before="96" w:afterLines="40" w:after="96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35722">
        <w:rPr>
          <w:rFonts w:ascii="Times New Roman" w:hAnsi="Times New Roman" w:cs="Times New Roman"/>
          <w:sz w:val="28"/>
          <w:szCs w:val="28"/>
        </w:rPr>
        <w:t xml:space="preserve">. </w:t>
      </w:r>
      <w:r w:rsidR="00EC081F" w:rsidRPr="00EC08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Нарушена статья 34 Бюджетного кодекса РФ «Принцип эффективности использования бюджетных средств» в части </w:t>
      </w:r>
      <w:r w:rsidR="00EC081F" w:rsidRPr="00EC081F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уплаты пени</w:t>
      </w:r>
      <w:r w:rsidR="00157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штрафов </w:t>
      </w:r>
      <w:r w:rsidR="00EC081F" w:rsidRPr="00EC0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несвоевременную уплату страховых взносов администрацией </w:t>
      </w:r>
      <w:r w:rsidR="00F44DD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Песчаного</w:t>
      </w:r>
      <w:r w:rsidR="00EC081F" w:rsidRPr="00EC0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E47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C081F" w:rsidRPr="00EC081F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 «По обеспечению деятельности АГСП»</w:t>
      </w:r>
      <w:r w:rsidR="00E4788B">
        <w:rPr>
          <w:rFonts w:ascii="Times New Roman" w:eastAsia="Times New Roman" w:hAnsi="Times New Roman" w:cs="Times New Roman"/>
          <w:sz w:val="28"/>
          <w:szCs w:val="28"/>
          <w:lang w:eastAsia="ru-RU"/>
        </w:rPr>
        <w:t>, МБУК «Песчаный КДЦ»</w:t>
      </w:r>
      <w:r w:rsidR="00EC081F" w:rsidRPr="00EC0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общую </w:t>
      </w:r>
      <w:r w:rsidR="00EC081F" w:rsidRPr="00E47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сумму </w:t>
      </w:r>
      <w:r w:rsidR="00E4788B" w:rsidRPr="00E4788B">
        <w:rPr>
          <w:rFonts w:ascii="Times New Roman" w:eastAsia="Times New Roman" w:hAnsi="Times New Roman" w:cs="Times New Roman"/>
          <w:sz w:val="28"/>
          <w:szCs w:val="28"/>
          <w:lang w:eastAsia="ru-RU"/>
        </w:rPr>
        <w:t>17,1</w:t>
      </w:r>
      <w:r w:rsidR="00EC081F" w:rsidRPr="00E47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2B17EE" w:rsidRDefault="00E4788B" w:rsidP="008C0C85">
      <w:pPr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2B17EE">
        <w:rPr>
          <w:rFonts w:ascii="Times New Roman" w:hAnsi="Times New Roman" w:cs="Times New Roman"/>
          <w:bCs/>
          <w:sz w:val="28"/>
          <w:szCs w:val="28"/>
        </w:rPr>
        <w:t xml:space="preserve">. Нарушен </w:t>
      </w:r>
      <w:bookmarkStart w:id="54" w:name="_Hlk132626466"/>
      <w:r w:rsidR="002B17EE">
        <w:rPr>
          <w:rFonts w:ascii="Times New Roman" w:hAnsi="Times New Roman" w:cs="Times New Roman"/>
          <w:bCs/>
          <w:sz w:val="28"/>
          <w:szCs w:val="28"/>
        </w:rPr>
        <w:t>подпункт 2.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2B17EE">
        <w:rPr>
          <w:rFonts w:ascii="Times New Roman" w:hAnsi="Times New Roman" w:cs="Times New Roman"/>
          <w:bCs/>
          <w:sz w:val="28"/>
          <w:szCs w:val="28"/>
        </w:rPr>
        <w:t>.2 пункта 2.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2B17EE">
        <w:rPr>
          <w:rFonts w:ascii="Times New Roman" w:hAnsi="Times New Roman" w:cs="Times New Roman"/>
          <w:bCs/>
          <w:sz w:val="28"/>
          <w:szCs w:val="28"/>
        </w:rPr>
        <w:t xml:space="preserve"> раздела 2 </w:t>
      </w:r>
      <w:r w:rsidR="002B17EE" w:rsidRPr="000B6024">
        <w:rPr>
          <w:rFonts w:ascii="Times New Roman" w:hAnsi="Times New Roman" w:cs="Times New Roman"/>
          <w:bCs/>
          <w:sz w:val="28"/>
          <w:szCs w:val="28"/>
        </w:rPr>
        <w:t>П</w:t>
      </w:r>
      <w:r w:rsidR="002B17EE">
        <w:rPr>
          <w:rFonts w:ascii="Times New Roman" w:hAnsi="Times New Roman" w:cs="Times New Roman"/>
          <w:bCs/>
          <w:sz w:val="28"/>
          <w:szCs w:val="28"/>
        </w:rPr>
        <w:t xml:space="preserve">орядка </w:t>
      </w:r>
      <w:r w:rsidR="002B17EE" w:rsidRPr="000B6024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Cs/>
          <w:sz w:val="28"/>
          <w:szCs w:val="28"/>
        </w:rPr>
        <w:t>25</w:t>
      </w:r>
      <w:r w:rsidR="002B17EE" w:rsidRPr="000B6024">
        <w:rPr>
          <w:rFonts w:ascii="Times New Roman" w:hAnsi="Times New Roman" w:cs="Times New Roman"/>
          <w:bCs/>
          <w:sz w:val="28"/>
          <w:szCs w:val="28"/>
        </w:rPr>
        <w:t>.0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2B17EE" w:rsidRPr="000B6024">
        <w:rPr>
          <w:rFonts w:ascii="Times New Roman" w:hAnsi="Times New Roman" w:cs="Times New Roman"/>
          <w:bCs/>
          <w:sz w:val="28"/>
          <w:szCs w:val="28"/>
        </w:rPr>
        <w:t>.20</w:t>
      </w:r>
      <w:r>
        <w:rPr>
          <w:rFonts w:ascii="Times New Roman" w:hAnsi="Times New Roman" w:cs="Times New Roman"/>
          <w:bCs/>
          <w:sz w:val="28"/>
          <w:szCs w:val="28"/>
        </w:rPr>
        <w:t>22</w:t>
      </w:r>
      <w:r w:rsidR="002B17EE" w:rsidRPr="000B6024">
        <w:rPr>
          <w:rFonts w:ascii="Times New Roman" w:hAnsi="Times New Roman" w:cs="Times New Roman"/>
          <w:bCs/>
          <w:sz w:val="28"/>
          <w:szCs w:val="28"/>
        </w:rPr>
        <w:t xml:space="preserve"> г. </w:t>
      </w:r>
      <w:r w:rsidR="00A548E0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B17EE" w:rsidRPr="000B6024">
        <w:rPr>
          <w:rFonts w:ascii="Times New Roman" w:hAnsi="Times New Roman" w:cs="Times New Roman"/>
          <w:bCs/>
          <w:sz w:val="28"/>
          <w:szCs w:val="28"/>
        </w:rPr>
        <w:t xml:space="preserve">№ </w:t>
      </w:r>
      <w:bookmarkEnd w:id="54"/>
      <w:r>
        <w:rPr>
          <w:rFonts w:ascii="Times New Roman" w:hAnsi="Times New Roman" w:cs="Times New Roman"/>
          <w:bCs/>
          <w:sz w:val="28"/>
          <w:szCs w:val="28"/>
        </w:rPr>
        <w:t>33</w:t>
      </w:r>
      <w:r w:rsidR="002B17EE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="00E75862">
        <w:rPr>
          <w:rFonts w:ascii="Times New Roman" w:hAnsi="Times New Roman" w:cs="Times New Roman"/>
          <w:bCs/>
          <w:sz w:val="28"/>
          <w:szCs w:val="28"/>
        </w:rPr>
        <w:t xml:space="preserve">части отсутствия в 2022 году в </w:t>
      </w:r>
      <w:r w:rsidR="002B17EE">
        <w:rPr>
          <w:rFonts w:ascii="Times New Roman" w:hAnsi="Times New Roman" w:cs="Times New Roman"/>
          <w:bCs/>
          <w:sz w:val="28"/>
          <w:szCs w:val="28"/>
        </w:rPr>
        <w:t>действующих двух муниципальных программах сельского поселения целевы</w:t>
      </w:r>
      <w:r w:rsidR="00E75862">
        <w:rPr>
          <w:rFonts w:ascii="Times New Roman" w:hAnsi="Times New Roman" w:cs="Times New Roman"/>
          <w:bCs/>
          <w:sz w:val="28"/>
          <w:szCs w:val="28"/>
        </w:rPr>
        <w:t>х</w:t>
      </w:r>
      <w:r w:rsidR="002B17EE">
        <w:rPr>
          <w:rFonts w:ascii="Times New Roman" w:hAnsi="Times New Roman" w:cs="Times New Roman"/>
          <w:bCs/>
          <w:sz w:val="28"/>
          <w:szCs w:val="28"/>
        </w:rPr>
        <w:t xml:space="preserve"> показател</w:t>
      </w:r>
      <w:r w:rsidR="00E75862">
        <w:rPr>
          <w:rFonts w:ascii="Times New Roman" w:hAnsi="Times New Roman" w:cs="Times New Roman"/>
          <w:bCs/>
          <w:sz w:val="28"/>
          <w:szCs w:val="28"/>
        </w:rPr>
        <w:t>ей.</w:t>
      </w:r>
    </w:p>
    <w:p w:rsidR="00D6210F" w:rsidRPr="000B6024" w:rsidRDefault="00EA603E" w:rsidP="008C0C85">
      <w:pPr>
        <w:spacing w:after="0" w:line="240" w:lineRule="auto"/>
        <w:ind w:firstLine="5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D6210F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6210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Не выполнены требования </w:t>
      </w:r>
      <w:r w:rsidR="00D6210F">
        <w:rPr>
          <w:rFonts w:ascii="Times New Roman" w:hAnsi="Times New Roman" w:cs="Times New Roman"/>
          <w:bCs/>
          <w:sz w:val="28"/>
          <w:szCs w:val="28"/>
        </w:rPr>
        <w:t xml:space="preserve">подпункта 1 пункта 3 постановления от 19.09.2022 г. № 70 в части </w:t>
      </w:r>
      <w:r w:rsidR="00D5677B">
        <w:rPr>
          <w:rFonts w:ascii="Times New Roman" w:hAnsi="Times New Roman" w:cs="Times New Roman"/>
          <w:bCs/>
          <w:sz w:val="28"/>
          <w:szCs w:val="28"/>
        </w:rPr>
        <w:t xml:space="preserve">неэффективного осуществления </w:t>
      </w:r>
      <w:r w:rsidR="00D6210F">
        <w:rPr>
          <w:rFonts w:ascii="Times New Roman" w:hAnsi="Times New Roman" w:cs="Times New Roman"/>
          <w:bCs/>
          <w:sz w:val="28"/>
          <w:szCs w:val="28"/>
        </w:rPr>
        <w:t xml:space="preserve">внутреннего </w:t>
      </w:r>
      <w:r w:rsidR="00D6210F" w:rsidRPr="004C6D28">
        <w:rPr>
          <w:rFonts w:ascii="Times New Roman" w:hAnsi="Times New Roman" w:cs="Times New Roman"/>
          <w:bCs/>
          <w:sz w:val="28"/>
          <w:szCs w:val="28"/>
        </w:rPr>
        <w:t xml:space="preserve">финансового </w:t>
      </w:r>
      <w:r w:rsidR="00E4788B">
        <w:rPr>
          <w:rFonts w:ascii="Times New Roman" w:hAnsi="Times New Roman" w:cs="Times New Roman"/>
          <w:bCs/>
          <w:sz w:val="28"/>
          <w:szCs w:val="28"/>
        </w:rPr>
        <w:t>аудита</w:t>
      </w:r>
      <w:r w:rsidR="00D6210F" w:rsidRPr="004C6D28">
        <w:rPr>
          <w:rFonts w:ascii="Times New Roman" w:hAnsi="Times New Roman" w:cs="Times New Roman"/>
          <w:bCs/>
          <w:sz w:val="28"/>
          <w:szCs w:val="28"/>
        </w:rPr>
        <w:t>.</w:t>
      </w:r>
    </w:p>
    <w:p w:rsidR="00E53C12" w:rsidRDefault="00E53C12" w:rsidP="008C0C85">
      <w:pPr>
        <w:spacing w:before="40" w:after="4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843EE" w:rsidRPr="00C843EE" w:rsidRDefault="00C843EE" w:rsidP="008C0C85">
      <w:pPr>
        <w:spacing w:before="40" w:after="4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C843E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На основании сделанных выводов контрольно-счетная палата муниципального образования Тбилисский район считает целесообразным предложить:</w:t>
      </w:r>
    </w:p>
    <w:bookmarkEnd w:id="53"/>
    <w:p w:rsidR="00B56702" w:rsidRPr="00EC081F" w:rsidRDefault="00B56702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C081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Депутатам Совет</w:t>
      </w:r>
      <w:r w:rsidR="00E53C1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</w:t>
      </w:r>
      <w:r w:rsidRPr="00EC081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F44DD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Песчаного</w:t>
      </w:r>
      <w:r w:rsidRPr="00EC081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сельского поселения Тбилисского района:</w:t>
      </w:r>
    </w:p>
    <w:p w:rsidR="003D7BFE" w:rsidRDefault="0044557D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1. </w:t>
      </w:r>
      <w:r w:rsidR="005E2E7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</w:t>
      </w:r>
      <w:r w:rsidR="005E2E75" w:rsidRPr="00D357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бъем бюджетных ассигнований </w:t>
      </w:r>
      <w:r w:rsidR="005E2E7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дорожного фонда формировать в </w:t>
      </w:r>
      <w:r w:rsidR="005E2E75" w:rsidRPr="00D357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соответств</w:t>
      </w:r>
      <w:r w:rsidR="005E2E7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ии с</w:t>
      </w:r>
      <w:r w:rsidR="005E2E75" w:rsidRPr="00D357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требованиям</w:t>
      </w:r>
      <w:r w:rsidR="005E2E7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и</w:t>
      </w:r>
      <w:r w:rsidR="00DD1B6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Pr="00D357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пункта 2 Порядка формирования и использования бюджетных ассигнований дорожного фонда </w:t>
      </w:r>
      <w:r w:rsidR="00F44DD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Песчаного</w:t>
      </w:r>
      <w:r w:rsidRPr="00D357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сельского поселения Тбилисского района, утвержденного решением Совета </w:t>
      </w:r>
      <w:r w:rsidR="00F44DD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Песчаного</w:t>
      </w:r>
      <w:r w:rsidRPr="00D357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сельского по</w:t>
      </w:r>
      <w:r w:rsidR="0056190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селения Тбилисского района от 08.10</w:t>
      </w:r>
      <w:r w:rsidRPr="00D357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.2013 г.</w:t>
      </w:r>
      <w:r w:rsidR="0056190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№ 468</w:t>
      </w:r>
      <w:r w:rsidR="005E2E7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</w:t>
      </w:r>
    </w:p>
    <w:p w:rsidR="003D7BFE" w:rsidRDefault="005E2E75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E149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bookmarkStart w:id="55" w:name="_Hlk100758647"/>
      <w:r w:rsidR="00CF2E9C" w:rsidRPr="00E149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целях недопущения нарушения требований </w:t>
      </w:r>
      <w:bookmarkEnd w:id="55"/>
      <w:r w:rsidR="004126E4" w:rsidRPr="007458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</w:t>
      </w:r>
      <w:r w:rsidR="004126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4126E4" w:rsidRPr="007458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статьи 179.4 Бюджетного кодекса РФ </w:t>
      </w:r>
      <w:r w:rsidR="004126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CF2E9C" w:rsidRPr="00E149C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пункта 8 Порядка формирования и использования бюджетных ассигнований дорожного фонда </w:t>
      </w:r>
      <w:r w:rsidR="00F44DD2">
        <w:rPr>
          <w:rFonts w:ascii="Times New Roman" w:eastAsia="Times New Roman" w:hAnsi="Times New Roman" w:cs="Times New Roman"/>
          <w:sz w:val="28"/>
          <w:szCs w:val="20"/>
          <w:lang w:eastAsia="ru-RU"/>
        </w:rPr>
        <w:t>Песчаного</w:t>
      </w:r>
      <w:r w:rsidR="00CF2E9C" w:rsidRPr="00E149C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сельского поселения Тбилисского района, утвержденного решением Совета </w:t>
      </w:r>
      <w:r w:rsidR="00F44DD2">
        <w:rPr>
          <w:rFonts w:ascii="Times New Roman" w:eastAsia="Times New Roman" w:hAnsi="Times New Roman" w:cs="Times New Roman"/>
          <w:sz w:val="28"/>
          <w:szCs w:val="20"/>
          <w:lang w:eastAsia="ru-RU"/>
        </w:rPr>
        <w:t>Песчаного</w:t>
      </w:r>
      <w:r w:rsidR="00CF2E9C" w:rsidRPr="00E149C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сельского поселения Тбилисского </w:t>
      </w:r>
      <w:r w:rsidR="00561906">
        <w:rPr>
          <w:rFonts w:ascii="Times New Roman" w:eastAsia="Times New Roman" w:hAnsi="Times New Roman" w:cs="Times New Roman"/>
          <w:sz w:val="28"/>
          <w:szCs w:val="20"/>
          <w:lang w:eastAsia="ru-RU"/>
        </w:rPr>
        <w:t>района от 08.10</w:t>
      </w:r>
      <w:r w:rsidR="00CF2E9C" w:rsidRPr="00E149CB">
        <w:rPr>
          <w:rFonts w:ascii="Times New Roman" w:eastAsia="Times New Roman" w:hAnsi="Times New Roman" w:cs="Times New Roman"/>
          <w:sz w:val="28"/>
          <w:szCs w:val="20"/>
          <w:lang w:eastAsia="ru-RU"/>
        </w:rPr>
        <w:t>.2013</w:t>
      </w:r>
      <w:r w:rsidR="00A77D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</w:t>
      </w:r>
      <w:r w:rsidR="00CF2E9C" w:rsidRPr="00E149C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561906">
        <w:rPr>
          <w:rFonts w:ascii="Times New Roman" w:eastAsia="Times New Roman" w:hAnsi="Times New Roman" w:cs="Times New Roman"/>
          <w:sz w:val="28"/>
          <w:szCs w:val="20"/>
          <w:lang w:eastAsia="ru-RU"/>
        </w:rPr>
        <w:t>№ 468</w:t>
      </w:r>
      <w:r w:rsidR="00CF2E9C" w:rsidRPr="00E149CB">
        <w:rPr>
          <w:rFonts w:ascii="Times New Roman" w:eastAsia="Times New Roman" w:hAnsi="Times New Roman" w:cs="Times New Roman"/>
          <w:sz w:val="28"/>
          <w:szCs w:val="20"/>
          <w:lang w:eastAsia="ru-RU"/>
        </w:rPr>
        <w:t>, в</w:t>
      </w:r>
      <w:r w:rsidR="00DB2C8B" w:rsidRPr="00E149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осстановить </w:t>
      </w:r>
      <w:r w:rsidR="00E13B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2023 году </w:t>
      </w:r>
      <w:r w:rsidR="000D0145" w:rsidRPr="00E149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средств</w:t>
      </w:r>
      <w:r w:rsidR="00DB2C8B" w:rsidRPr="00E149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0D0145" w:rsidRPr="00E149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дорожного фонда</w:t>
      </w:r>
      <w:r w:rsidR="00CF2E9C" w:rsidRPr="00E149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6190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1 129,6</w:t>
      </w:r>
      <w:r w:rsidR="00CF2E9C" w:rsidRPr="00E14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4C6D28" w:rsidRDefault="004C6D28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2BCD" w:rsidRDefault="00BD2BCD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F44DD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Песчаного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Тбилисского района:</w:t>
      </w:r>
    </w:p>
    <w:p w:rsidR="00AB5EA3" w:rsidRDefault="00BD2BCD" w:rsidP="008C0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14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Start w:id="56" w:name="_Hlk132626451"/>
      <w:r w:rsidR="00E149CB" w:rsidRPr="00E149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целях недопущения нарушения требований</w:t>
      </w:r>
      <w:r w:rsidR="00E149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bookmarkEnd w:id="56"/>
      <w:r w:rsidR="00E149CB" w:rsidRPr="00E149C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E149C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149CB" w:rsidRPr="00E14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34 Бюджетного кодекса РФ «Принцип эффективности использования бюджетных средств» </w:t>
      </w:r>
      <w:r w:rsidR="00E149C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соблюдать сроки упл</w:t>
      </w:r>
      <w:r w:rsidR="0024712B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r w:rsidR="00E149CB" w:rsidRPr="00E14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5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 и </w:t>
      </w:r>
      <w:r w:rsidR="00E149CB" w:rsidRPr="00E149C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страховых взносов</w:t>
      </w:r>
      <w:r w:rsidR="002471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57" w:name="_Hlk6988292"/>
    </w:p>
    <w:p w:rsidR="00E75862" w:rsidRDefault="00F73432" w:rsidP="008C0C8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Start w:id="58" w:name="_Hlk132634145"/>
      <w:bookmarkStart w:id="59" w:name="_Hlk132630840"/>
      <w:r w:rsidR="00E75862" w:rsidRPr="00E149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целях недопущения нарушения требований</w:t>
      </w:r>
      <w:bookmarkEnd w:id="58"/>
      <w:r w:rsidR="00E75862" w:rsidRPr="00E7586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5862">
        <w:rPr>
          <w:rFonts w:ascii="Times New Roman" w:hAnsi="Times New Roman" w:cs="Times New Roman"/>
          <w:bCs/>
          <w:sz w:val="28"/>
          <w:szCs w:val="28"/>
        </w:rPr>
        <w:t>подпункта 2.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E75862">
        <w:rPr>
          <w:rFonts w:ascii="Times New Roman" w:hAnsi="Times New Roman" w:cs="Times New Roman"/>
          <w:bCs/>
          <w:sz w:val="28"/>
          <w:szCs w:val="28"/>
        </w:rPr>
        <w:t>.2 пункта 2.</w:t>
      </w:r>
      <w:bookmarkEnd w:id="59"/>
      <w:r>
        <w:rPr>
          <w:rFonts w:ascii="Times New Roman" w:hAnsi="Times New Roman" w:cs="Times New Roman"/>
          <w:bCs/>
          <w:sz w:val="28"/>
          <w:szCs w:val="28"/>
        </w:rPr>
        <w:t>2</w:t>
      </w:r>
      <w:r w:rsidR="00E75862">
        <w:rPr>
          <w:rFonts w:ascii="Times New Roman" w:hAnsi="Times New Roman" w:cs="Times New Roman"/>
          <w:bCs/>
          <w:sz w:val="28"/>
          <w:szCs w:val="28"/>
        </w:rPr>
        <w:t xml:space="preserve"> раздела 2 </w:t>
      </w:r>
      <w:r w:rsidR="00E75862" w:rsidRPr="000B6024">
        <w:rPr>
          <w:rFonts w:ascii="Times New Roman" w:hAnsi="Times New Roman" w:cs="Times New Roman"/>
          <w:bCs/>
          <w:sz w:val="28"/>
          <w:szCs w:val="28"/>
        </w:rPr>
        <w:t>П</w:t>
      </w:r>
      <w:r w:rsidR="00E75862">
        <w:rPr>
          <w:rFonts w:ascii="Times New Roman" w:hAnsi="Times New Roman" w:cs="Times New Roman"/>
          <w:bCs/>
          <w:sz w:val="28"/>
          <w:szCs w:val="28"/>
        </w:rPr>
        <w:t xml:space="preserve">орядка </w:t>
      </w:r>
      <w:r w:rsidR="00E75862" w:rsidRPr="000B6024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Cs/>
          <w:sz w:val="28"/>
          <w:szCs w:val="28"/>
        </w:rPr>
        <w:t>25</w:t>
      </w:r>
      <w:r w:rsidR="00E75862" w:rsidRPr="000B6024">
        <w:rPr>
          <w:rFonts w:ascii="Times New Roman" w:hAnsi="Times New Roman" w:cs="Times New Roman"/>
          <w:bCs/>
          <w:sz w:val="28"/>
          <w:szCs w:val="28"/>
        </w:rPr>
        <w:t>.0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E75862" w:rsidRPr="000B6024">
        <w:rPr>
          <w:rFonts w:ascii="Times New Roman" w:hAnsi="Times New Roman" w:cs="Times New Roman"/>
          <w:bCs/>
          <w:sz w:val="28"/>
          <w:szCs w:val="28"/>
        </w:rPr>
        <w:t>.20</w:t>
      </w:r>
      <w:r>
        <w:rPr>
          <w:rFonts w:ascii="Times New Roman" w:hAnsi="Times New Roman" w:cs="Times New Roman"/>
          <w:bCs/>
          <w:sz w:val="28"/>
          <w:szCs w:val="28"/>
        </w:rPr>
        <w:t>22</w:t>
      </w:r>
      <w:r w:rsidR="00E75862" w:rsidRPr="000B6024">
        <w:rPr>
          <w:rFonts w:ascii="Times New Roman" w:hAnsi="Times New Roman" w:cs="Times New Roman"/>
          <w:bCs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bCs/>
          <w:sz w:val="28"/>
          <w:szCs w:val="28"/>
        </w:rPr>
        <w:t>33</w:t>
      </w:r>
      <w:r w:rsidR="00E7586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3DE1">
        <w:rPr>
          <w:rFonts w:ascii="Times New Roman" w:hAnsi="Times New Roman" w:cs="Times New Roman"/>
          <w:bCs/>
          <w:sz w:val="28"/>
          <w:szCs w:val="28"/>
        </w:rPr>
        <w:t xml:space="preserve">необходимо </w:t>
      </w:r>
      <w:r>
        <w:rPr>
          <w:rFonts w:ascii="Times New Roman" w:hAnsi="Times New Roman" w:cs="Times New Roman"/>
          <w:bCs/>
          <w:sz w:val="28"/>
          <w:szCs w:val="28"/>
        </w:rPr>
        <w:t>предусматривать</w:t>
      </w:r>
      <w:r w:rsidRPr="008C3D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5862" w:rsidRPr="00E75862">
        <w:rPr>
          <w:rFonts w:ascii="Times New Roman" w:hAnsi="Times New Roman" w:cs="Times New Roman"/>
          <w:bCs/>
          <w:sz w:val="28"/>
          <w:szCs w:val="28"/>
        </w:rPr>
        <w:t>целев</w:t>
      </w:r>
      <w:r w:rsidR="00E75862">
        <w:rPr>
          <w:rFonts w:ascii="Times New Roman" w:hAnsi="Times New Roman" w:cs="Times New Roman"/>
          <w:bCs/>
          <w:sz w:val="28"/>
          <w:szCs w:val="28"/>
        </w:rPr>
        <w:t>ы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="00E7586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5862" w:rsidRPr="00E75862">
        <w:rPr>
          <w:rFonts w:ascii="Times New Roman" w:hAnsi="Times New Roman" w:cs="Times New Roman"/>
          <w:bCs/>
          <w:sz w:val="28"/>
          <w:szCs w:val="28"/>
        </w:rPr>
        <w:t>показател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="00E75862">
        <w:rPr>
          <w:rFonts w:ascii="Times New Roman" w:hAnsi="Times New Roman" w:cs="Times New Roman"/>
          <w:bCs/>
          <w:sz w:val="28"/>
          <w:szCs w:val="28"/>
        </w:rPr>
        <w:t>, которые являются</w:t>
      </w:r>
      <w:r w:rsidR="00E75862" w:rsidRPr="00E75862">
        <w:rPr>
          <w:rFonts w:ascii="Times New Roman" w:hAnsi="Times New Roman" w:cs="Times New Roman"/>
          <w:bCs/>
          <w:sz w:val="28"/>
          <w:szCs w:val="28"/>
        </w:rPr>
        <w:t xml:space="preserve"> количественн</w:t>
      </w:r>
      <w:r w:rsidR="00B56702">
        <w:rPr>
          <w:rFonts w:ascii="Times New Roman" w:hAnsi="Times New Roman" w:cs="Times New Roman"/>
          <w:bCs/>
          <w:sz w:val="28"/>
          <w:szCs w:val="28"/>
        </w:rPr>
        <w:t>ыми</w:t>
      </w:r>
      <w:r w:rsidR="00E75862" w:rsidRPr="00E75862">
        <w:rPr>
          <w:rFonts w:ascii="Times New Roman" w:hAnsi="Times New Roman" w:cs="Times New Roman"/>
          <w:bCs/>
          <w:sz w:val="28"/>
          <w:szCs w:val="28"/>
        </w:rPr>
        <w:t xml:space="preserve"> характеристика</w:t>
      </w:r>
      <w:r w:rsidR="00B56702">
        <w:rPr>
          <w:rFonts w:ascii="Times New Roman" w:hAnsi="Times New Roman" w:cs="Times New Roman"/>
          <w:bCs/>
          <w:sz w:val="28"/>
          <w:szCs w:val="28"/>
        </w:rPr>
        <w:t>ми</w:t>
      </w:r>
      <w:r w:rsidR="00E75862" w:rsidRPr="00E75862">
        <w:rPr>
          <w:rFonts w:ascii="Times New Roman" w:hAnsi="Times New Roman" w:cs="Times New Roman"/>
          <w:bCs/>
          <w:sz w:val="28"/>
          <w:szCs w:val="28"/>
        </w:rPr>
        <w:t xml:space="preserve"> результата достижения цел</w:t>
      </w:r>
      <w:r w:rsidR="00B56702">
        <w:rPr>
          <w:rFonts w:ascii="Times New Roman" w:hAnsi="Times New Roman" w:cs="Times New Roman"/>
          <w:bCs/>
          <w:sz w:val="28"/>
          <w:szCs w:val="28"/>
        </w:rPr>
        <w:t>ей</w:t>
      </w:r>
      <w:r w:rsidR="00E75862" w:rsidRPr="00E75862">
        <w:rPr>
          <w:rFonts w:ascii="Times New Roman" w:hAnsi="Times New Roman" w:cs="Times New Roman"/>
          <w:bCs/>
          <w:sz w:val="28"/>
          <w:szCs w:val="28"/>
        </w:rPr>
        <w:t xml:space="preserve"> и решения задач муниципальн</w:t>
      </w:r>
      <w:r w:rsidR="00B56702">
        <w:rPr>
          <w:rFonts w:ascii="Times New Roman" w:hAnsi="Times New Roman" w:cs="Times New Roman"/>
          <w:bCs/>
          <w:sz w:val="28"/>
          <w:szCs w:val="28"/>
        </w:rPr>
        <w:t>ых</w:t>
      </w:r>
      <w:r w:rsidR="00E75862" w:rsidRPr="00E75862">
        <w:rPr>
          <w:rFonts w:ascii="Times New Roman" w:hAnsi="Times New Roman" w:cs="Times New Roman"/>
          <w:bCs/>
          <w:sz w:val="28"/>
          <w:szCs w:val="28"/>
        </w:rPr>
        <w:t xml:space="preserve"> программ (подпрограмм, основн</w:t>
      </w:r>
      <w:r w:rsidR="00B56702">
        <w:rPr>
          <w:rFonts w:ascii="Times New Roman" w:hAnsi="Times New Roman" w:cs="Times New Roman"/>
          <w:bCs/>
          <w:sz w:val="28"/>
          <w:szCs w:val="28"/>
        </w:rPr>
        <w:t>ых</w:t>
      </w:r>
      <w:r w:rsidR="00E75862" w:rsidRPr="00E75862">
        <w:rPr>
          <w:rFonts w:ascii="Times New Roman" w:hAnsi="Times New Roman" w:cs="Times New Roman"/>
          <w:bCs/>
          <w:sz w:val="28"/>
          <w:szCs w:val="28"/>
        </w:rPr>
        <w:t xml:space="preserve"> мероприяти</w:t>
      </w:r>
      <w:r w:rsidR="00B56702">
        <w:rPr>
          <w:rFonts w:ascii="Times New Roman" w:hAnsi="Times New Roman" w:cs="Times New Roman"/>
          <w:bCs/>
          <w:sz w:val="28"/>
          <w:szCs w:val="28"/>
        </w:rPr>
        <w:t>й</w:t>
      </w:r>
      <w:r w:rsidR="00E75862" w:rsidRPr="00E75862">
        <w:rPr>
          <w:rFonts w:ascii="Times New Roman" w:hAnsi="Times New Roman" w:cs="Times New Roman"/>
          <w:bCs/>
          <w:sz w:val="28"/>
          <w:szCs w:val="28"/>
        </w:rPr>
        <w:t>)</w:t>
      </w:r>
      <w:r w:rsidR="00B56702">
        <w:rPr>
          <w:rFonts w:ascii="Times New Roman" w:hAnsi="Times New Roman" w:cs="Times New Roman"/>
          <w:bCs/>
          <w:sz w:val="28"/>
          <w:szCs w:val="28"/>
        </w:rPr>
        <w:t>.</w:t>
      </w:r>
    </w:p>
    <w:p w:rsidR="00D6210F" w:rsidRPr="000B6024" w:rsidRDefault="00F73432" w:rsidP="008C0C85">
      <w:pPr>
        <w:spacing w:after="0" w:line="240" w:lineRule="auto"/>
        <w:ind w:firstLine="5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7E2711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7E2711" w:rsidRPr="00E149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целях недопущения нарушения требований</w:t>
      </w:r>
      <w:r w:rsidR="007E2711" w:rsidRPr="00E7586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E2711">
        <w:rPr>
          <w:rFonts w:ascii="Times New Roman" w:hAnsi="Times New Roman" w:cs="Times New Roman"/>
          <w:bCs/>
          <w:sz w:val="28"/>
          <w:szCs w:val="28"/>
        </w:rPr>
        <w:t>подпункта</w:t>
      </w:r>
      <w:r w:rsidR="00AF62F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6210F">
        <w:rPr>
          <w:rFonts w:ascii="Times New Roman" w:hAnsi="Times New Roman" w:cs="Times New Roman"/>
          <w:bCs/>
          <w:sz w:val="28"/>
          <w:szCs w:val="28"/>
        </w:rPr>
        <w:t>1 пункта 3 пос</w:t>
      </w:r>
      <w:r w:rsidR="00594162">
        <w:rPr>
          <w:rFonts w:ascii="Times New Roman" w:hAnsi="Times New Roman" w:cs="Times New Roman"/>
          <w:bCs/>
          <w:sz w:val="28"/>
          <w:szCs w:val="28"/>
        </w:rPr>
        <w:t>тановления от 19.09.2022 г. № 72</w:t>
      </w:r>
      <w:r w:rsidR="00D6210F">
        <w:rPr>
          <w:rFonts w:ascii="Times New Roman" w:hAnsi="Times New Roman" w:cs="Times New Roman"/>
          <w:bCs/>
          <w:sz w:val="28"/>
          <w:szCs w:val="28"/>
        </w:rPr>
        <w:t xml:space="preserve"> глав</w:t>
      </w:r>
      <w:r w:rsidR="008C3989">
        <w:rPr>
          <w:rFonts w:ascii="Times New Roman" w:hAnsi="Times New Roman" w:cs="Times New Roman"/>
          <w:bCs/>
          <w:sz w:val="28"/>
          <w:szCs w:val="28"/>
        </w:rPr>
        <w:t xml:space="preserve">е </w:t>
      </w:r>
      <w:r w:rsidR="00F44DD2">
        <w:rPr>
          <w:rFonts w:ascii="Times New Roman" w:hAnsi="Times New Roman" w:cs="Times New Roman"/>
          <w:bCs/>
          <w:sz w:val="28"/>
          <w:szCs w:val="28"/>
        </w:rPr>
        <w:t>Песчаного</w:t>
      </w:r>
      <w:r w:rsidR="00D6210F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необходимо</w:t>
      </w:r>
      <w:r w:rsidR="004849D3">
        <w:rPr>
          <w:rFonts w:ascii="Times New Roman" w:hAnsi="Times New Roman" w:cs="Times New Roman"/>
          <w:bCs/>
          <w:sz w:val="28"/>
          <w:szCs w:val="28"/>
        </w:rPr>
        <w:t xml:space="preserve"> усилить</w:t>
      </w:r>
      <w:r w:rsidR="00D6210F">
        <w:rPr>
          <w:rFonts w:ascii="Times New Roman" w:hAnsi="Times New Roman" w:cs="Times New Roman"/>
          <w:bCs/>
          <w:sz w:val="28"/>
          <w:szCs w:val="28"/>
        </w:rPr>
        <w:t xml:space="preserve"> внутренний финансовый</w:t>
      </w:r>
      <w:r w:rsidR="004849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4162">
        <w:rPr>
          <w:rFonts w:ascii="Times New Roman" w:hAnsi="Times New Roman" w:cs="Times New Roman"/>
          <w:bCs/>
          <w:sz w:val="28"/>
          <w:szCs w:val="28"/>
        </w:rPr>
        <w:t>аудит</w:t>
      </w:r>
      <w:r w:rsidR="00D6210F" w:rsidRPr="004C6D28">
        <w:rPr>
          <w:rFonts w:ascii="Times New Roman" w:hAnsi="Times New Roman" w:cs="Times New Roman"/>
          <w:bCs/>
          <w:sz w:val="28"/>
          <w:szCs w:val="28"/>
        </w:rPr>
        <w:t>.</w:t>
      </w:r>
    </w:p>
    <w:bookmarkEnd w:id="57"/>
    <w:p w:rsidR="0024712B" w:rsidRPr="0024712B" w:rsidRDefault="00F73432" w:rsidP="008C0C8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B5E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7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67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Принять меры по п</w:t>
      </w:r>
      <w:r w:rsidR="00B567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ривлечению к дисциплинарной</w:t>
      </w:r>
      <w:r w:rsidR="00BA67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ответственности </w:t>
      </w:r>
      <w:r w:rsidR="00484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ответственных </w:t>
      </w:r>
      <w:r w:rsidR="005941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должностных лиц </w:t>
      </w:r>
      <w:r w:rsidR="002471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администрации </w:t>
      </w:r>
      <w:r w:rsidR="00F44D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Песчаного</w:t>
      </w:r>
      <w:r w:rsidR="002471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</w:t>
      </w:r>
      <w:r w:rsidR="00BA67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 организацию и исполнение бюджета </w:t>
      </w:r>
      <w:r w:rsidR="00F44D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Песчаного</w:t>
      </w:r>
      <w:r w:rsidR="004C6D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21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сельского </w:t>
      </w:r>
      <w:r w:rsidR="00BA67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поселения</w:t>
      </w:r>
      <w:r w:rsidR="008C39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 2022 год</w:t>
      </w:r>
      <w:r w:rsidR="00BA67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F068B" w:rsidRDefault="00EF068B" w:rsidP="008C0C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0" w:name="_GoBack"/>
      <w:bookmarkEnd w:id="0"/>
      <w:bookmarkEnd w:id="60"/>
    </w:p>
    <w:sectPr w:rsidR="00EF068B" w:rsidSect="0089252E"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085" w:rsidRDefault="00082085" w:rsidP="00A73ED5">
      <w:pPr>
        <w:spacing w:after="0" w:line="240" w:lineRule="auto"/>
      </w:pPr>
      <w:r>
        <w:separator/>
      </w:r>
    </w:p>
  </w:endnote>
  <w:endnote w:type="continuationSeparator" w:id="0">
    <w:p w:rsidR="00082085" w:rsidRDefault="00082085" w:rsidP="00A73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7567244"/>
      <w:docPartObj>
        <w:docPartGallery w:val="Page Numbers (Bottom of Page)"/>
        <w:docPartUnique/>
      </w:docPartObj>
    </w:sdtPr>
    <w:sdtContent>
      <w:p w:rsidR="00C71961" w:rsidRDefault="00C7196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0C85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C71961" w:rsidRDefault="00C7196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085" w:rsidRDefault="00082085" w:rsidP="00A73ED5">
      <w:pPr>
        <w:spacing w:after="0" w:line="240" w:lineRule="auto"/>
      </w:pPr>
      <w:r>
        <w:separator/>
      </w:r>
    </w:p>
  </w:footnote>
  <w:footnote w:type="continuationSeparator" w:id="0">
    <w:p w:rsidR="00082085" w:rsidRDefault="00082085" w:rsidP="00A73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903E3"/>
    <w:multiLevelType w:val="hybridMultilevel"/>
    <w:tmpl w:val="BA62E4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11FE6"/>
    <w:multiLevelType w:val="hybridMultilevel"/>
    <w:tmpl w:val="2A44F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A6D6D"/>
    <w:multiLevelType w:val="hybridMultilevel"/>
    <w:tmpl w:val="2B0CD266"/>
    <w:lvl w:ilvl="0" w:tplc="EE860E34">
      <w:start w:val="1"/>
      <w:numFmt w:val="decimal"/>
      <w:lvlText w:val="%1."/>
      <w:lvlJc w:val="left"/>
      <w:pPr>
        <w:ind w:left="1170" w:hanging="360"/>
      </w:pPr>
    </w:lvl>
    <w:lvl w:ilvl="1" w:tplc="04190019">
      <w:start w:val="1"/>
      <w:numFmt w:val="lowerLetter"/>
      <w:lvlText w:val="%2."/>
      <w:lvlJc w:val="left"/>
      <w:pPr>
        <w:ind w:left="1890" w:hanging="360"/>
      </w:pPr>
    </w:lvl>
    <w:lvl w:ilvl="2" w:tplc="0419001B">
      <w:start w:val="1"/>
      <w:numFmt w:val="lowerRoman"/>
      <w:lvlText w:val="%3."/>
      <w:lvlJc w:val="right"/>
      <w:pPr>
        <w:ind w:left="2610" w:hanging="180"/>
      </w:pPr>
    </w:lvl>
    <w:lvl w:ilvl="3" w:tplc="0419000F">
      <w:start w:val="1"/>
      <w:numFmt w:val="decimal"/>
      <w:lvlText w:val="%4."/>
      <w:lvlJc w:val="left"/>
      <w:pPr>
        <w:ind w:left="3330" w:hanging="360"/>
      </w:pPr>
    </w:lvl>
    <w:lvl w:ilvl="4" w:tplc="04190019">
      <w:start w:val="1"/>
      <w:numFmt w:val="lowerLetter"/>
      <w:lvlText w:val="%5."/>
      <w:lvlJc w:val="left"/>
      <w:pPr>
        <w:ind w:left="4050" w:hanging="360"/>
      </w:pPr>
    </w:lvl>
    <w:lvl w:ilvl="5" w:tplc="0419001B">
      <w:start w:val="1"/>
      <w:numFmt w:val="lowerRoman"/>
      <w:lvlText w:val="%6."/>
      <w:lvlJc w:val="right"/>
      <w:pPr>
        <w:ind w:left="4770" w:hanging="180"/>
      </w:pPr>
    </w:lvl>
    <w:lvl w:ilvl="6" w:tplc="0419000F">
      <w:start w:val="1"/>
      <w:numFmt w:val="decimal"/>
      <w:lvlText w:val="%7."/>
      <w:lvlJc w:val="left"/>
      <w:pPr>
        <w:ind w:left="5490" w:hanging="360"/>
      </w:pPr>
    </w:lvl>
    <w:lvl w:ilvl="7" w:tplc="04190019">
      <w:start w:val="1"/>
      <w:numFmt w:val="lowerLetter"/>
      <w:lvlText w:val="%8."/>
      <w:lvlJc w:val="left"/>
      <w:pPr>
        <w:ind w:left="6210" w:hanging="360"/>
      </w:pPr>
    </w:lvl>
    <w:lvl w:ilvl="8" w:tplc="0419001B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0F7D50C2"/>
    <w:multiLevelType w:val="hybridMultilevel"/>
    <w:tmpl w:val="3B28B97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12A207E4"/>
    <w:multiLevelType w:val="hybridMultilevel"/>
    <w:tmpl w:val="B90A229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C87647"/>
    <w:multiLevelType w:val="hybridMultilevel"/>
    <w:tmpl w:val="8778762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18C44C07"/>
    <w:multiLevelType w:val="hybridMultilevel"/>
    <w:tmpl w:val="EE1EAFFA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7" w15:restartNumberingAfterBreak="0">
    <w:nsid w:val="1B2F0CFE"/>
    <w:multiLevelType w:val="hybridMultilevel"/>
    <w:tmpl w:val="3D4C047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1B985B5E"/>
    <w:multiLevelType w:val="hybridMultilevel"/>
    <w:tmpl w:val="D27C92BE"/>
    <w:lvl w:ilvl="0" w:tplc="D6C01744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88"/>
        </w:tabs>
        <w:ind w:left="12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08"/>
        </w:tabs>
        <w:ind w:left="20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48"/>
        </w:tabs>
        <w:ind w:left="34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68"/>
        </w:tabs>
        <w:ind w:left="41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08"/>
        </w:tabs>
        <w:ind w:left="56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28"/>
        </w:tabs>
        <w:ind w:left="6328" w:hanging="360"/>
      </w:pPr>
    </w:lvl>
  </w:abstractNum>
  <w:abstractNum w:abstractNumId="9" w15:restartNumberingAfterBreak="0">
    <w:nsid w:val="1D7F4750"/>
    <w:multiLevelType w:val="hybridMultilevel"/>
    <w:tmpl w:val="E2346614"/>
    <w:lvl w:ilvl="0" w:tplc="AB486C1C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0" w15:restartNumberingAfterBreak="0">
    <w:nsid w:val="3D4947EC"/>
    <w:multiLevelType w:val="hybridMultilevel"/>
    <w:tmpl w:val="1BC0E93A"/>
    <w:lvl w:ilvl="0" w:tplc="B3E25F8C">
      <w:start w:val="1"/>
      <w:numFmt w:val="decimal"/>
      <w:lvlText w:val="%1."/>
      <w:lvlJc w:val="left"/>
      <w:pPr>
        <w:ind w:left="914" w:hanging="375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 w15:restartNumberingAfterBreak="0">
    <w:nsid w:val="477F17D4"/>
    <w:multiLevelType w:val="hybridMultilevel"/>
    <w:tmpl w:val="65E80AF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89A75CD"/>
    <w:multiLevelType w:val="hybridMultilevel"/>
    <w:tmpl w:val="71928E08"/>
    <w:lvl w:ilvl="0" w:tplc="AFF254A4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3" w15:restartNumberingAfterBreak="0">
    <w:nsid w:val="543D6FF3"/>
    <w:multiLevelType w:val="hybridMultilevel"/>
    <w:tmpl w:val="E1D09D6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59AD0A93"/>
    <w:multiLevelType w:val="hybridMultilevel"/>
    <w:tmpl w:val="E688A02A"/>
    <w:lvl w:ilvl="0" w:tplc="0419000F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37" w:hanging="360"/>
      </w:pPr>
    </w:lvl>
    <w:lvl w:ilvl="2" w:tplc="0419001B" w:tentative="1">
      <w:start w:val="1"/>
      <w:numFmt w:val="lowerRoman"/>
      <w:lvlText w:val="%3."/>
      <w:lvlJc w:val="right"/>
      <w:pPr>
        <w:ind w:left="3857" w:hanging="180"/>
      </w:pPr>
    </w:lvl>
    <w:lvl w:ilvl="3" w:tplc="0419000F" w:tentative="1">
      <w:start w:val="1"/>
      <w:numFmt w:val="decimal"/>
      <w:lvlText w:val="%4."/>
      <w:lvlJc w:val="left"/>
      <w:pPr>
        <w:ind w:left="4577" w:hanging="360"/>
      </w:pPr>
    </w:lvl>
    <w:lvl w:ilvl="4" w:tplc="04190019" w:tentative="1">
      <w:start w:val="1"/>
      <w:numFmt w:val="lowerLetter"/>
      <w:lvlText w:val="%5."/>
      <w:lvlJc w:val="left"/>
      <w:pPr>
        <w:ind w:left="5297" w:hanging="360"/>
      </w:pPr>
    </w:lvl>
    <w:lvl w:ilvl="5" w:tplc="0419001B" w:tentative="1">
      <w:start w:val="1"/>
      <w:numFmt w:val="lowerRoman"/>
      <w:lvlText w:val="%6."/>
      <w:lvlJc w:val="right"/>
      <w:pPr>
        <w:ind w:left="6017" w:hanging="180"/>
      </w:pPr>
    </w:lvl>
    <w:lvl w:ilvl="6" w:tplc="0419000F" w:tentative="1">
      <w:start w:val="1"/>
      <w:numFmt w:val="decimal"/>
      <w:lvlText w:val="%7."/>
      <w:lvlJc w:val="left"/>
      <w:pPr>
        <w:ind w:left="6737" w:hanging="360"/>
      </w:pPr>
    </w:lvl>
    <w:lvl w:ilvl="7" w:tplc="04190019" w:tentative="1">
      <w:start w:val="1"/>
      <w:numFmt w:val="lowerLetter"/>
      <w:lvlText w:val="%8."/>
      <w:lvlJc w:val="left"/>
      <w:pPr>
        <w:ind w:left="7457" w:hanging="360"/>
      </w:pPr>
    </w:lvl>
    <w:lvl w:ilvl="8" w:tplc="0419001B" w:tentative="1">
      <w:start w:val="1"/>
      <w:numFmt w:val="lowerRoman"/>
      <w:lvlText w:val="%9."/>
      <w:lvlJc w:val="right"/>
      <w:pPr>
        <w:ind w:left="8177" w:hanging="180"/>
      </w:pPr>
    </w:lvl>
  </w:abstractNum>
  <w:abstractNum w:abstractNumId="15" w15:restartNumberingAfterBreak="0">
    <w:nsid w:val="5C241DD8"/>
    <w:multiLevelType w:val="hybridMultilevel"/>
    <w:tmpl w:val="4A40C766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6" w15:restartNumberingAfterBreak="0">
    <w:nsid w:val="615A0614"/>
    <w:multiLevelType w:val="hybridMultilevel"/>
    <w:tmpl w:val="06E4D7D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C06379"/>
    <w:multiLevelType w:val="hybridMultilevel"/>
    <w:tmpl w:val="D1740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4C46A8"/>
    <w:multiLevelType w:val="hybridMultilevel"/>
    <w:tmpl w:val="E01E7D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F826D3"/>
    <w:multiLevelType w:val="hybridMultilevel"/>
    <w:tmpl w:val="2AE2A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1A7E9C"/>
    <w:multiLevelType w:val="hybridMultilevel"/>
    <w:tmpl w:val="D60AE1FC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1" w15:restartNumberingAfterBreak="0">
    <w:nsid w:val="73F01128"/>
    <w:multiLevelType w:val="hybridMultilevel"/>
    <w:tmpl w:val="C836453C"/>
    <w:lvl w:ilvl="0" w:tplc="0419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2" w15:restartNumberingAfterBreak="0">
    <w:nsid w:val="7C5E6A81"/>
    <w:multiLevelType w:val="hybridMultilevel"/>
    <w:tmpl w:val="C22A4D54"/>
    <w:lvl w:ilvl="0" w:tplc="1FFC499E">
      <w:start w:val="1"/>
      <w:numFmt w:val="decimal"/>
      <w:lvlText w:val="%1."/>
      <w:lvlJc w:val="left"/>
      <w:pPr>
        <w:ind w:left="16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39" w:hanging="360"/>
      </w:pPr>
    </w:lvl>
    <w:lvl w:ilvl="2" w:tplc="0419001B" w:tentative="1">
      <w:start w:val="1"/>
      <w:numFmt w:val="lowerRoman"/>
      <w:lvlText w:val="%3."/>
      <w:lvlJc w:val="right"/>
      <w:pPr>
        <w:ind w:left="3059" w:hanging="180"/>
      </w:pPr>
    </w:lvl>
    <w:lvl w:ilvl="3" w:tplc="0419000F" w:tentative="1">
      <w:start w:val="1"/>
      <w:numFmt w:val="decimal"/>
      <w:lvlText w:val="%4."/>
      <w:lvlJc w:val="left"/>
      <w:pPr>
        <w:ind w:left="3779" w:hanging="360"/>
      </w:pPr>
    </w:lvl>
    <w:lvl w:ilvl="4" w:tplc="04190019" w:tentative="1">
      <w:start w:val="1"/>
      <w:numFmt w:val="lowerLetter"/>
      <w:lvlText w:val="%5."/>
      <w:lvlJc w:val="left"/>
      <w:pPr>
        <w:ind w:left="4499" w:hanging="360"/>
      </w:pPr>
    </w:lvl>
    <w:lvl w:ilvl="5" w:tplc="0419001B" w:tentative="1">
      <w:start w:val="1"/>
      <w:numFmt w:val="lowerRoman"/>
      <w:lvlText w:val="%6."/>
      <w:lvlJc w:val="right"/>
      <w:pPr>
        <w:ind w:left="5219" w:hanging="180"/>
      </w:pPr>
    </w:lvl>
    <w:lvl w:ilvl="6" w:tplc="0419000F" w:tentative="1">
      <w:start w:val="1"/>
      <w:numFmt w:val="decimal"/>
      <w:lvlText w:val="%7."/>
      <w:lvlJc w:val="left"/>
      <w:pPr>
        <w:ind w:left="5939" w:hanging="360"/>
      </w:pPr>
    </w:lvl>
    <w:lvl w:ilvl="7" w:tplc="04190019" w:tentative="1">
      <w:start w:val="1"/>
      <w:numFmt w:val="lowerLetter"/>
      <w:lvlText w:val="%8."/>
      <w:lvlJc w:val="left"/>
      <w:pPr>
        <w:ind w:left="6659" w:hanging="360"/>
      </w:pPr>
    </w:lvl>
    <w:lvl w:ilvl="8" w:tplc="0419001B" w:tentative="1">
      <w:start w:val="1"/>
      <w:numFmt w:val="lowerRoman"/>
      <w:lvlText w:val="%9."/>
      <w:lvlJc w:val="right"/>
      <w:pPr>
        <w:ind w:left="7379" w:hanging="180"/>
      </w:pPr>
    </w:lvl>
  </w:abstractNum>
  <w:num w:numId="1">
    <w:abstractNumId w:val="3"/>
  </w:num>
  <w:num w:numId="2">
    <w:abstractNumId w:val="3"/>
  </w:num>
  <w:num w:numId="3">
    <w:abstractNumId w:val="17"/>
  </w:num>
  <w:num w:numId="4">
    <w:abstractNumId w:val="17"/>
  </w:num>
  <w:num w:numId="5">
    <w:abstractNumId w:val="0"/>
  </w:num>
  <w:num w:numId="6">
    <w:abstractNumId w:val="0"/>
  </w:num>
  <w:num w:numId="7">
    <w:abstractNumId w:val="5"/>
  </w:num>
  <w:num w:numId="8">
    <w:abstractNumId w:val="5"/>
  </w:num>
  <w:num w:numId="9">
    <w:abstractNumId w:val="4"/>
  </w:num>
  <w:num w:numId="10">
    <w:abstractNumId w:val="4"/>
  </w:num>
  <w:num w:numId="11">
    <w:abstractNumId w:val="19"/>
  </w:num>
  <w:num w:numId="12">
    <w:abstractNumId w:val="19"/>
  </w:num>
  <w:num w:numId="13">
    <w:abstractNumId w:val="1"/>
  </w:num>
  <w:num w:numId="14">
    <w:abstractNumId w:val="1"/>
  </w:num>
  <w:num w:numId="15">
    <w:abstractNumId w:val="20"/>
  </w:num>
  <w:num w:numId="16">
    <w:abstractNumId w:val="20"/>
  </w:num>
  <w:num w:numId="17">
    <w:abstractNumId w:val="15"/>
  </w:num>
  <w:num w:numId="18">
    <w:abstractNumId w:val="15"/>
  </w:num>
  <w:num w:numId="19">
    <w:abstractNumId w:val="7"/>
  </w:num>
  <w:num w:numId="20">
    <w:abstractNumId w:val="7"/>
  </w:num>
  <w:num w:numId="21">
    <w:abstractNumId w:val="13"/>
  </w:num>
  <w:num w:numId="22">
    <w:abstractNumId w:val="13"/>
  </w:num>
  <w:num w:numId="23">
    <w:abstractNumId w:val="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11"/>
  </w:num>
  <w:num w:numId="27">
    <w:abstractNumId w:val="21"/>
  </w:num>
  <w:num w:numId="28">
    <w:abstractNumId w:val="21"/>
  </w:num>
  <w:num w:numId="29">
    <w:abstractNumId w:val="6"/>
  </w:num>
  <w:num w:numId="30">
    <w:abstractNumId w:val="14"/>
  </w:num>
  <w:num w:numId="31">
    <w:abstractNumId w:val="16"/>
  </w:num>
  <w:num w:numId="32">
    <w:abstractNumId w:val="18"/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12"/>
  </w:num>
  <w:num w:numId="36">
    <w:abstractNumId w:val="22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7BF"/>
    <w:rsid w:val="000007B9"/>
    <w:rsid w:val="000013DA"/>
    <w:rsid w:val="00002393"/>
    <w:rsid w:val="00002742"/>
    <w:rsid w:val="000028F9"/>
    <w:rsid w:val="00002E78"/>
    <w:rsid w:val="00003136"/>
    <w:rsid w:val="00004599"/>
    <w:rsid w:val="00004FAC"/>
    <w:rsid w:val="00005372"/>
    <w:rsid w:val="00005908"/>
    <w:rsid w:val="00005C6A"/>
    <w:rsid w:val="00005E58"/>
    <w:rsid w:val="00005E6C"/>
    <w:rsid w:val="00006655"/>
    <w:rsid w:val="0000692B"/>
    <w:rsid w:val="000070F6"/>
    <w:rsid w:val="000076E8"/>
    <w:rsid w:val="000105A5"/>
    <w:rsid w:val="00010745"/>
    <w:rsid w:val="00011420"/>
    <w:rsid w:val="0001246A"/>
    <w:rsid w:val="0001250C"/>
    <w:rsid w:val="000155B6"/>
    <w:rsid w:val="000173DB"/>
    <w:rsid w:val="0002092B"/>
    <w:rsid w:val="000213C1"/>
    <w:rsid w:val="00022348"/>
    <w:rsid w:val="000224E4"/>
    <w:rsid w:val="000227ED"/>
    <w:rsid w:val="000242C0"/>
    <w:rsid w:val="00024ACB"/>
    <w:rsid w:val="000250C9"/>
    <w:rsid w:val="000256B8"/>
    <w:rsid w:val="00026DAF"/>
    <w:rsid w:val="00026F2B"/>
    <w:rsid w:val="00026F67"/>
    <w:rsid w:val="00027419"/>
    <w:rsid w:val="00030D96"/>
    <w:rsid w:val="00031526"/>
    <w:rsid w:val="00031C05"/>
    <w:rsid w:val="00034161"/>
    <w:rsid w:val="00034DA2"/>
    <w:rsid w:val="00035B67"/>
    <w:rsid w:val="00036232"/>
    <w:rsid w:val="0003700B"/>
    <w:rsid w:val="00037CF3"/>
    <w:rsid w:val="000419C1"/>
    <w:rsid w:val="00041FCA"/>
    <w:rsid w:val="000423FD"/>
    <w:rsid w:val="000443FD"/>
    <w:rsid w:val="00045E13"/>
    <w:rsid w:val="00046DF1"/>
    <w:rsid w:val="0004714B"/>
    <w:rsid w:val="00047339"/>
    <w:rsid w:val="00047673"/>
    <w:rsid w:val="00047AB6"/>
    <w:rsid w:val="00047DDA"/>
    <w:rsid w:val="00050CEE"/>
    <w:rsid w:val="000523A2"/>
    <w:rsid w:val="000524DB"/>
    <w:rsid w:val="00052F1B"/>
    <w:rsid w:val="00054007"/>
    <w:rsid w:val="00054414"/>
    <w:rsid w:val="0005578C"/>
    <w:rsid w:val="000560FA"/>
    <w:rsid w:val="00057048"/>
    <w:rsid w:val="0005750C"/>
    <w:rsid w:val="00057F74"/>
    <w:rsid w:val="00057FD3"/>
    <w:rsid w:val="000601F3"/>
    <w:rsid w:val="000602D8"/>
    <w:rsid w:val="000603C8"/>
    <w:rsid w:val="000630B1"/>
    <w:rsid w:val="0006388C"/>
    <w:rsid w:val="00064B2E"/>
    <w:rsid w:val="00065612"/>
    <w:rsid w:val="0006569A"/>
    <w:rsid w:val="0006592E"/>
    <w:rsid w:val="00066A52"/>
    <w:rsid w:val="0006784C"/>
    <w:rsid w:val="00070A3A"/>
    <w:rsid w:val="0007303C"/>
    <w:rsid w:val="000751AB"/>
    <w:rsid w:val="000758CD"/>
    <w:rsid w:val="00076A7C"/>
    <w:rsid w:val="0007750F"/>
    <w:rsid w:val="00077B23"/>
    <w:rsid w:val="000808AB"/>
    <w:rsid w:val="00080B1F"/>
    <w:rsid w:val="0008174C"/>
    <w:rsid w:val="00081924"/>
    <w:rsid w:val="00082085"/>
    <w:rsid w:val="000830E5"/>
    <w:rsid w:val="000834F7"/>
    <w:rsid w:val="00083576"/>
    <w:rsid w:val="0008569C"/>
    <w:rsid w:val="000862DF"/>
    <w:rsid w:val="0008646A"/>
    <w:rsid w:val="00087771"/>
    <w:rsid w:val="00091592"/>
    <w:rsid w:val="00092525"/>
    <w:rsid w:val="000926B3"/>
    <w:rsid w:val="000939CF"/>
    <w:rsid w:val="00095134"/>
    <w:rsid w:val="00095B94"/>
    <w:rsid w:val="00096196"/>
    <w:rsid w:val="00096409"/>
    <w:rsid w:val="00096A6A"/>
    <w:rsid w:val="000971A6"/>
    <w:rsid w:val="000A0091"/>
    <w:rsid w:val="000A10F7"/>
    <w:rsid w:val="000A174F"/>
    <w:rsid w:val="000A1A04"/>
    <w:rsid w:val="000A1B9D"/>
    <w:rsid w:val="000A1F9A"/>
    <w:rsid w:val="000A518C"/>
    <w:rsid w:val="000A7258"/>
    <w:rsid w:val="000B2213"/>
    <w:rsid w:val="000B2301"/>
    <w:rsid w:val="000B2FD6"/>
    <w:rsid w:val="000B3846"/>
    <w:rsid w:val="000B509E"/>
    <w:rsid w:val="000B6024"/>
    <w:rsid w:val="000B670F"/>
    <w:rsid w:val="000B76CC"/>
    <w:rsid w:val="000C1148"/>
    <w:rsid w:val="000C12B4"/>
    <w:rsid w:val="000C1400"/>
    <w:rsid w:val="000C16A8"/>
    <w:rsid w:val="000C1F0A"/>
    <w:rsid w:val="000C4A6D"/>
    <w:rsid w:val="000C62AF"/>
    <w:rsid w:val="000D0145"/>
    <w:rsid w:val="000D0537"/>
    <w:rsid w:val="000D0D48"/>
    <w:rsid w:val="000D113F"/>
    <w:rsid w:val="000D24F9"/>
    <w:rsid w:val="000D362D"/>
    <w:rsid w:val="000D3777"/>
    <w:rsid w:val="000D3E0F"/>
    <w:rsid w:val="000D448F"/>
    <w:rsid w:val="000D4D14"/>
    <w:rsid w:val="000D6120"/>
    <w:rsid w:val="000D69D1"/>
    <w:rsid w:val="000D6F05"/>
    <w:rsid w:val="000E187A"/>
    <w:rsid w:val="000E24B6"/>
    <w:rsid w:val="000E393B"/>
    <w:rsid w:val="000E4601"/>
    <w:rsid w:val="000E697F"/>
    <w:rsid w:val="000E7206"/>
    <w:rsid w:val="000F1ABF"/>
    <w:rsid w:val="000F207D"/>
    <w:rsid w:val="000F4A37"/>
    <w:rsid w:val="000F55DD"/>
    <w:rsid w:val="000F5688"/>
    <w:rsid w:val="000F58C8"/>
    <w:rsid w:val="000F687B"/>
    <w:rsid w:val="001006E3"/>
    <w:rsid w:val="001007DC"/>
    <w:rsid w:val="001018B5"/>
    <w:rsid w:val="00101B72"/>
    <w:rsid w:val="00103657"/>
    <w:rsid w:val="00104E03"/>
    <w:rsid w:val="0010588C"/>
    <w:rsid w:val="00106FC4"/>
    <w:rsid w:val="001075FF"/>
    <w:rsid w:val="00110090"/>
    <w:rsid w:val="00110DEE"/>
    <w:rsid w:val="00111EF2"/>
    <w:rsid w:val="00112181"/>
    <w:rsid w:val="001140A1"/>
    <w:rsid w:val="00117BF1"/>
    <w:rsid w:val="0012026C"/>
    <w:rsid w:val="00120F14"/>
    <w:rsid w:val="00121483"/>
    <w:rsid w:val="00121579"/>
    <w:rsid w:val="00123403"/>
    <w:rsid w:val="00123583"/>
    <w:rsid w:val="00123B8F"/>
    <w:rsid w:val="00124D45"/>
    <w:rsid w:val="001258DC"/>
    <w:rsid w:val="001262F0"/>
    <w:rsid w:val="001269AA"/>
    <w:rsid w:val="00127462"/>
    <w:rsid w:val="00132550"/>
    <w:rsid w:val="00134F55"/>
    <w:rsid w:val="001373C9"/>
    <w:rsid w:val="00137888"/>
    <w:rsid w:val="00137B30"/>
    <w:rsid w:val="001401E8"/>
    <w:rsid w:val="00140E6B"/>
    <w:rsid w:val="00141751"/>
    <w:rsid w:val="0014287A"/>
    <w:rsid w:val="00142EE2"/>
    <w:rsid w:val="00143828"/>
    <w:rsid w:val="001465ED"/>
    <w:rsid w:val="0014681E"/>
    <w:rsid w:val="0014742D"/>
    <w:rsid w:val="001477D2"/>
    <w:rsid w:val="00147F81"/>
    <w:rsid w:val="00151E25"/>
    <w:rsid w:val="00153770"/>
    <w:rsid w:val="001553ED"/>
    <w:rsid w:val="001555D0"/>
    <w:rsid w:val="00156D70"/>
    <w:rsid w:val="001572D7"/>
    <w:rsid w:val="00157A11"/>
    <w:rsid w:val="00160A8D"/>
    <w:rsid w:val="00161917"/>
    <w:rsid w:val="00161E07"/>
    <w:rsid w:val="001633B9"/>
    <w:rsid w:val="00163655"/>
    <w:rsid w:val="0016375E"/>
    <w:rsid w:val="00163943"/>
    <w:rsid w:val="00164E16"/>
    <w:rsid w:val="00164FCB"/>
    <w:rsid w:val="00165399"/>
    <w:rsid w:val="00165D66"/>
    <w:rsid w:val="00166264"/>
    <w:rsid w:val="00167328"/>
    <w:rsid w:val="00167EB0"/>
    <w:rsid w:val="00170723"/>
    <w:rsid w:val="00171263"/>
    <w:rsid w:val="00172AC7"/>
    <w:rsid w:val="00173AC7"/>
    <w:rsid w:val="001741E1"/>
    <w:rsid w:val="00174F32"/>
    <w:rsid w:val="0017532C"/>
    <w:rsid w:val="00175BAE"/>
    <w:rsid w:val="00176220"/>
    <w:rsid w:val="0017630D"/>
    <w:rsid w:val="001765C7"/>
    <w:rsid w:val="001802E3"/>
    <w:rsid w:val="00180F25"/>
    <w:rsid w:val="0018162A"/>
    <w:rsid w:val="00181A09"/>
    <w:rsid w:val="0018339D"/>
    <w:rsid w:val="0018445C"/>
    <w:rsid w:val="00187882"/>
    <w:rsid w:val="0019030F"/>
    <w:rsid w:val="001909CC"/>
    <w:rsid w:val="0019234C"/>
    <w:rsid w:val="0019255C"/>
    <w:rsid w:val="00192D96"/>
    <w:rsid w:val="0019585D"/>
    <w:rsid w:val="0019635D"/>
    <w:rsid w:val="001A0B87"/>
    <w:rsid w:val="001A1369"/>
    <w:rsid w:val="001A316B"/>
    <w:rsid w:val="001A3D8F"/>
    <w:rsid w:val="001A51DB"/>
    <w:rsid w:val="001A6685"/>
    <w:rsid w:val="001B0116"/>
    <w:rsid w:val="001B1D7F"/>
    <w:rsid w:val="001B1F8B"/>
    <w:rsid w:val="001B2BBD"/>
    <w:rsid w:val="001B3257"/>
    <w:rsid w:val="001B3D81"/>
    <w:rsid w:val="001B4129"/>
    <w:rsid w:val="001B422E"/>
    <w:rsid w:val="001B6656"/>
    <w:rsid w:val="001C0009"/>
    <w:rsid w:val="001C0380"/>
    <w:rsid w:val="001C03B9"/>
    <w:rsid w:val="001C2003"/>
    <w:rsid w:val="001C642A"/>
    <w:rsid w:val="001D1AB5"/>
    <w:rsid w:val="001D1EF0"/>
    <w:rsid w:val="001D3D8D"/>
    <w:rsid w:val="001D5AB7"/>
    <w:rsid w:val="001D5CA1"/>
    <w:rsid w:val="001D5F84"/>
    <w:rsid w:val="001D6AB1"/>
    <w:rsid w:val="001D7275"/>
    <w:rsid w:val="001E00C8"/>
    <w:rsid w:val="001E024A"/>
    <w:rsid w:val="001E0E52"/>
    <w:rsid w:val="001E14EF"/>
    <w:rsid w:val="001E2A6A"/>
    <w:rsid w:val="001E2C18"/>
    <w:rsid w:val="001E311A"/>
    <w:rsid w:val="001E4ED5"/>
    <w:rsid w:val="001E52D6"/>
    <w:rsid w:val="001E55C0"/>
    <w:rsid w:val="001E5688"/>
    <w:rsid w:val="001E6257"/>
    <w:rsid w:val="001E657D"/>
    <w:rsid w:val="001E76DB"/>
    <w:rsid w:val="001E79C7"/>
    <w:rsid w:val="001F03BE"/>
    <w:rsid w:val="001F2426"/>
    <w:rsid w:val="001F2C58"/>
    <w:rsid w:val="001F4ADA"/>
    <w:rsid w:val="001F516A"/>
    <w:rsid w:val="001F5E03"/>
    <w:rsid w:val="001F66CF"/>
    <w:rsid w:val="001F7844"/>
    <w:rsid w:val="00201924"/>
    <w:rsid w:val="00202EE9"/>
    <w:rsid w:val="00203E1E"/>
    <w:rsid w:val="00204013"/>
    <w:rsid w:val="00204738"/>
    <w:rsid w:val="00206F93"/>
    <w:rsid w:val="002071D3"/>
    <w:rsid w:val="00207297"/>
    <w:rsid w:val="002075FD"/>
    <w:rsid w:val="0020769A"/>
    <w:rsid w:val="002079C5"/>
    <w:rsid w:val="00207A5A"/>
    <w:rsid w:val="00207FDD"/>
    <w:rsid w:val="00210E5A"/>
    <w:rsid w:val="002119DB"/>
    <w:rsid w:val="00212758"/>
    <w:rsid w:val="00213D93"/>
    <w:rsid w:val="00213E07"/>
    <w:rsid w:val="00214267"/>
    <w:rsid w:val="00215144"/>
    <w:rsid w:val="0021554D"/>
    <w:rsid w:val="00217B06"/>
    <w:rsid w:val="00220BDC"/>
    <w:rsid w:val="0022100F"/>
    <w:rsid w:val="00221D31"/>
    <w:rsid w:val="00222F58"/>
    <w:rsid w:val="0022372C"/>
    <w:rsid w:val="0022402F"/>
    <w:rsid w:val="00224A2B"/>
    <w:rsid w:val="00225C14"/>
    <w:rsid w:val="00225EBB"/>
    <w:rsid w:val="002262CB"/>
    <w:rsid w:val="00226957"/>
    <w:rsid w:val="00227C07"/>
    <w:rsid w:val="00230BD5"/>
    <w:rsid w:val="00231402"/>
    <w:rsid w:val="0023145B"/>
    <w:rsid w:val="00231CBC"/>
    <w:rsid w:val="00232542"/>
    <w:rsid w:val="0023276C"/>
    <w:rsid w:val="002328EA"/>
    <w:rsid w:val="00234D88"/>
    <w:rsid w:val="002351FF"/>
    <w:rsid w:val="002354B2"/>
    <w:rsid w:val="002356F1"/>
    <w:rsid w:val="0023730D"/>
    <w:rsid w:val="002374C7"/>
    <w:rsid w:val="00237957"/>
    <w:rsid w:val="002441F1"/>
    <w:rsid w:val="0024460D"/>
    <w:rsid w:val="00244C92"/>
    <w:rsid w:val="002456FC"/>
    <w:rsid w:val="0024712B"/>
    <w:rsid w:val="00251821"/>
    <w:rsid w:val="00252B24"/>
    <w:rsid w:val="00252EA0"/>
    <w:rsid w:val="00253859"/>
    <w:rsid w:val="00255585"/>
    <w:rsid w:val="00255605"/>
    <w:rsid w:val="002556AE"/>
    <w:rsid w:val="002565D8"/>
    <w:rsid w:val="00256F50"/>
    <w:rsid w:val="002575D3"/>
    <w:rsid w:val="0026436A"/>
    <w:rsid w:val="00264D9D"/>
    <w:rsid w:val="00265FB1"/>
    <w:rsid w:val="00266178"/>
    <w:rsid w:val="002668EC"/>
    <w:rsid w:val="002675EC"/>
    <w:rsid w:val="002678BD"/>
    <w:rsid w:val="00267C14"/>
    <w:rsid w:val="00267EB6"/>
    <w:rsid w:val="00270119"/>
    <w:rsid w:val="00270AF4"/>
    <w:rsid w:val="00271942"/>
    <w:rsid w:val="00272426"/>
    <w:rsid w:val="00273F49"/>
    <w:rsid w:val="0027513C"/>
    <w:rsid w:val="0027527D"/>
    <w:rsid w:val="0027547D"/>
    <w:rsid w:val="00281E5C"/>
    <w:rsid w:val="002827A4"/>
    <w:rsid w:val="00282B10"/>
    <w:rsid w:val="00283891"/>
    <w:rsid w:val="002848FB"/>
    <w:rsid w:val="0028541D"/>
    <w:rsid w:val="00285455"/>
    <w:rsid w:val="002854ED"/>
    <w:rsid w:val="00285767"/>
    <w:rsid w:val="002857EF"/>
    <w:rsid w:val="00285C30"/>
    <w:rsid w:val="00286742"/>
    <w:rsid w:val="00286D58"/>
    <w:rsid w:val="002921AE"/>
    <w:rsid w:val="002926BB"/>
    <w:rsid w:val="00293DC8"/>
    <w:rsid w:val="00294477"/>
    <w:rsid w:val="00296A0D"/>
    <w:rsid w:val="00297880"/>
    <w:rsid w:val="00297A19"/>
    <w:rsid w:val="002A008F"/>
    <w:rsid w:val="002A0267"/>
    <w:rsid w:val="002A0F54"/>
    <w:rsid w:val="002A1387"/>
    <w:rsid w:val="002A1DF8"/>
    <w:rsid w:val="002A21A8"/>
    <w:rsid w:val="002A32F0"/>
    <w:rsid w:val="002A3792"/>
    <w:rsid w:val="002A4730"/>
    <w:rsid w:val="002A7079"/>
    <w:rsid w:val="002A7794"/>
    <w:rsid w:val="002A7C54"/>
    <w:rsid w:val="002B0227"/>
    <w:rsid w:val="002B17EE"/>
    <w:rsid w:val="002B1BDB"/>
    <w:rsid w:val="002B2820"/>
    <w:rsid w:val="002B4BF6"/>
    <w:rsid w:val="002B56E7"/>
    <w:rsid w:val="002B701F"/>
    <w:rsid w:val="002B72A3"/>
    <w:rsid w:val="002C04D3"/>
    <w:rsid w:val="002C139C"/>
    <w:rsid w:val="002C2E92"/>
    <w:rsid w:val="002C3A2E"/>
    <w:rsid w:val="002C3B1A"/>
    <w:rsid w:val="002C3E1A"/>
    <w:rsid w:val="002C58F9"/>
    <w:rsid w:val="002C6A14"/>
    <w:rsid w:val="002C76C6"/>
    <w:rsid w:val="002D0B2D"/>
    <w:rsid w:val="002D217D"/>
    <w:rsid w:val="002D3089"/>
    <w:rsid w:val="002D460D"/>
    <w:rsid w:val="002D5FC2"/>
    <w:rsid w:val="002D79B7"/>
    <w:rsid w:val="002E03E1"/>
    <w:rsid w:val="002E0BDB"/>
    <w:rsid w:val="002E111C"/>
    <w:rsid w:val="002E309B"/>
    <w:rsid w:val="002E38FF"/>
    <w:rsid w:val="002E511E"/>
    <w:rsid w:val="002E5997"/>
    <w:rsid w:val="002E64BF"/>
    <w:rsid w:val="002E6BB5"/>
    <w:rsid w:val="002F0228"/>
    <w:rsid w:val="002F10C3"/>
    <w:rsid w:val="002F2C5D"/>
    <w:rsid w:val="002F4648"/>
    <w:rsid w:val="002F489D"/>
    <w:rsid w:val="002F5D3C"/>
    <w:rsid w:val="002F7314"/>
    <w:rsid w:val="002F79ED"/>
    <w:rsid w:val="00300A7D"/>
    <w:rsid w:val="0030133D"/>
    <w:rsid w:val="0030152D"/>
    <w:rsid w:val="00301764"/>
    <w:rsid w:val="00301A04"/>
    <w:rsid w:val="0030376B"/>
    <w:rsid w:val="003043F9"/>
    <w:rsid w:val="00304B9D"/>
    <w:rsid w:val="00305232"/>
    <w:rsid w:val="003059A3"/>
    <w:rsid w:val="00305E13"/>
    <w:rsid w:val="00306B5D"/>
    <w:rsid w:val="00306BA0"/>
    <w:rsid w:val="00306DDA"/>
    <w:rsid w:val="00311192"/>
    <w:rsid w:val="003111BB"/>
    <w:rsid w:val="00311216"/>
    <w:rsid w:val="003123C0"/>
    <w:rsid w:val="00312857"/>
    <w:rsid w:val="00312EAF"/>
    <w:rsid w:val="0031306A"/>
    <w:rsid w:val="00313926"/>
    <w:rsid w:val="00313BDA"/>
    <w:rsid w:val="003148AF"/>
    <w:rsid w:val="00315A86"/>
    <w:rsid w:val="003160A0"/>
    <w:rsid w:val="003164C3"/>
    <w:rsid w:val="003200E5"/>
    <w:rsid w:val="003201C3"/>
    <w:rsid w:val="00320732"/>
    <w:rsid w:val="00320D74"/>
    <w:rsid w:val="00321B5F"/>
    <w:rsid w:val="00322BB4"/>
    <w:rsid w:val="00322D3A"/>
    <w:rsid w:val="00325EAD"/>
    <w:rsid w:val="00326DAE"/>
    <w:rsid w:val="00327A0B"/>
    <w:rsid w:val="00330BCC"/>
    <w:rsid w:val="0033160A"/>
    <w:rsid w:val="00333B89"/>
    <w:rsid w:val="00333B92"/>
    <w:rsid w:val="003359A6"/>
    <w:rsid w:val="00335D4B"/>
    <w:rsid w:val="00336242"/>
    <w:rsid w:val="003367C5"/>
    <w:rsid w:val="00336817"/>
    <w:rsid w:val="003368A1"/>
    <w:rsid w:val="003377FE"/>
    <w:rsid w:val="00337CF7"/>
    <w:rsid w:val="003433DF"/>
    <w:rsid w:val="0034371A"/>
    <w:rsid w:val="003448C8"/>
    <w:rsid w:val="00344C2C"/>
    <w:rsid w:val="00345445"/>
    <w:rsid w:val="003456FA"/>
    <w:rsid w:val="003459DB"/>
    <w:rsid w:val="00346600"/>
    <w:rsid w:val="003470FF"/>
    <w:rsid w:val="00347F1B"/>
    <w:rsid w:val="00350538"/>
    <w:rsid w:val="00350FE2"/>
    <w:rsid w:val="003526F7"/>
    <w:rsid w:val="00352DA6"/>
    <w:rsid w:val="00354428"/>
    <w:rsid w:val="00355D97"/>
    <w:rsid w:val="003565E7"/>
    <w:rsid w:val="003600C8"/>
    <w:rsid w:val="0036011D"/>
    <w:rsid w:val="0036091A"/>
    <w:rsid w:val="003617E4"/>
    <w:rsid w:val="00361915"/>
    <w:rsid w:val="00363619"/>
    <w:rsid w:val="003705BB"/>
    <w:rsid w:val="0037196E"/>
    <w:rsid w:val="00371C0C"/>
    <w:rsid w:val="00371D9F"/>
    <w:rsid w:val="00372F79"/>
    <w:rsid w:val="00373C8C"/>
    <w:rsid w:val="003745DA"/>
    <w:rsid w:val="00375021"/>
    <w:rsid w:val="00375D8F"/>
    <w:rsid w:val="00375F29"/>
    <w:rsid w:val="00376026"/>
    <w:rsid w:val="00376B08"/>
    <w:rsid w:val="00377AAE"/>
    <w:rsid w:val="003803C0"/>
    <w:rsid w:val="00380AFB"/>
    <w:rsid w:val="00381B0D"/>
    <w:rsid w:val="00383B1F"/>
    <w:rsid w:val="00383FFC"/>
    <w:rsid w:val="00386115"/>
    <w:rsid w:val="00386400"/>
    <w:rsid w:val="003902DE"/>
    <w:rsid w:val="00392E4C"/>
    <w:rsid w:val="00393996"/>
    <w:rsid w:val="00393D43"/>
    <w:rsid w:val="0039662D"/>
    <w:rsid w:val="0039676E"/>
    <w:rsid w:val="00396ABE"/>
    <w:rsid w:val="003975BA"/>
    <w:rsid w:val="003978A7"/>
    <w:rsid w:val="00397BB0"/>
    <w:rsid w:val="00397CD0"/>
    <w:rsid w:val="00397ED7"/>
    <w:rsid w:val="003A0312"/>
    <w:rsid w:val="003A0689"/>
    <w:rsid w:val="003A0ABA"/>
    <w:rsid w:val="003A1672"/>
    <w:rsid w:val="003A25A3"/>
    <w:rsid w:val="003A2B56"/>
    <w:rsid w:val="003A468F"/>
    <w:rsid w:val="003A62EA"/>
    <w:rsid w:val="003B0246"/>
    <w:rsid w:val="003B19ED"/>
    <w:rsid w:val="003B3E84"/>
    <w:rsid w:val="003B3F9D"/>
    <w:rsid w:val="003B4701"/>
    <w:rsid w:val="003B49EE"/>
    <w:rsid w:val="003B5196"/>
    <w:rsid w:val="003B5714"/>
    <w:rsid w:val="003B5FDC"/>
    <w:rsid w:val="003B6A95"/>
    <w:rsid w:val="003B7C6A"/>
    <w:rsid w:val="003C0996"/>
    <w:rsid w:val="003C1B4C"/>
    <w:rsid w:val="003C29AC"/>
    <w:rsid w:val="003C2EC7"/>
    <w:rsid w:val="003C3491"/>
    <w:rsid w:val="003C362D"/>
    <w:rsid w:val="003C3E4E"/>
    <w:rsid w:val="003C4596"/>
    <w:rsid w:val="003C49CD"/>
    <w:rsid w:val="003C6C4E"/>
    <w:rsid w:val="003C7BFB"/>
    <w:rsid w:val="003D3FA9"/>
    <w:rsid w:val="003D4C62"/>
    <w:rsid w:val="003D51B6"/>
    <w:rsid w:val="003D639B"/>
    <w:rsid w:val="003D7BFE"/>
    <w:rsid w:val="003E003E"/>
    <w:rsid w:val="003E0270"/>
    <w:rsid w:val="003E1465"/>
    <w:rsid w:val="003E192C"/>
    <w:rsid w:val="003E3CA7"/>
    <w:rsid w:val="003E5465"/>
    <w:rsid w:val="003E55B8"/>
    <w:rsid w:val="003E725D"/>
    <w:rsid w:val="003E7630"/>
    <w:rsid w:val="003F1220"/>
    <w:rsid w:val="003F1611"/>
    <w:rsid w:val="003F1A78"/>
    <w:rsid w:val="003F3ACE"/>
    <w:rsid w:val="003F4108"/>
    <w:rsid w:val="003F4728"/>
    <w:rsid w:val="003F653D"/>
    <w:rsid w:val="003F6942"/>
    <w:rsid w:val="003F7142"/>
    <w:rsid w:val="00400520"/>
    <w:rsid w:val="00400E04"/>
    <w:rsid w:val="0040170B"/>
    <w:rsid w:val="00402AB1"/>
    <w:rsid w:val="00403481"/>
    <w:rsid w:val="00404CB3"/>
    <w:rsid w:val="00405C24"/>
    <w:rsid w:val="004062AE"/>
    <w:rsid w:val="0040647D"/>
    <w:rsid w:val="00407235"/>
    <w:rsid w:val="004126E4"/>
    <w:rsid w:val="00414DE6"/>
    <w:rsid w:val="00415950"/>
    <w:rsid w:val="00416288"/>
    <w:rsid w:val="00416796"/>
    <w:rsid w:val="00416931"/>
    <w:rsid w:val="00417A52"/>
    <w:rsid w:val="00420156"/>
    <w:rsid w:val="0042054A"/>
    <w:rsid w:val="00422F16"/>
    <w:rsid w:val="00423DC5"/>
    <w:rsid w:val="00424212"/>
    <w:rsid w:val="004245D0"/>
    <w:rsid w:val="00424648"/>
    <w:rsid w:val="0042603E"/>
    <w:rsid w:val="0042626D"/>
    <w:rsid w:val="00427FAA"/>
    <w:rsid w:val="00430A43"/>
    <w:rsid w:val="00430F0E"/>
    <w:rsid w:val="004317A5"/>
    <w:rsid w:val="004338DB"/>
    <w:rsid w:val="00433FA4"/>
    <w:rsid w:val="0043473F"/>
    <w:rsid w:val="00434886"/>
    <w:rsid w:val="004353A9"/>
    <w:rsid w:val="004353BC"/>
    <w:rsid w:val="00435542"/>
    <w:rsid w:val="0043609E"/>
    <w:rsid w:val="00437775"/>
    <w:rsid w:val="00440534"/>
    <w:rsid w:val="004418A1"/>
    <w:rsid w:val="00442142"/>
    <w:rsid w:val="0044403B"/>
    <w:rsid w:val="004440C4"/>
    <w:rsid w:val="004442CE"/>
    <w:rsid w:val="00444693"/>
    <w:rsid w:val="0044557D"/>
    <w:rsid w:val="00445773"/>
    <w:rsid w:val="0044593A"/>
    <w:rsid w:val="00445CF7"/>
    <w:rsid w:val="004467AC"/>
    <w:rsid w:val="00446A57"/>
    <w:rsid w:val="00446D47"/>
    <w:rsid w:val="00447368"/>
    <w:rsid w:val="0045120A"/>
    <w:rsid w:val="00452DB5"/>
    <w:rsid w:val="004546F0"/>
    <w:rsid w:val="00455A5B"/>
    <w:rsid w:val="00455D4C"/>
    <w:rsid w:val="00456C1B"/>
    <w:rsid w:val="00457321"/>
    <w:rsid w:val="00457404"/>
    <w:rsid w:val="0046047D"/>
    <w:rsid w:val="00460A86"/>
    <w:rsid w:val="00461772"/>
    <w:rsid w:val="00461B10"/>
    <w:rsid w:val="00461FF2"/>
    <w:rsid w:val="0046304E"/>
    <w:rsid w:val="00464051"/>
    <w:rsid w:val="004642EA"/>
    <w:rsid w:val="00464321"/>
    <w:rsid w:val="00464F7C"/>
    <w:rsid w:val="004658F5"/>
    <w:rsid w:val="00465B71"/>
    <w:rsid w:val="00471942"/>
    <w:rsid w:val="00471E09"/>
    <w:rsid w:val="004721F9"/>
    <w:rsid w:val="0047465B"/>
    <w:rsid w:val="0047713C"/>
    <w:rsid w:val="00477CF9"/>
    <w:rsid w:val="00482165"/>
    <w:rsid w:val="00484226"/>
    <w:rsid w:val="004844E6"/>
    <w:rsid w:val="004849D3"/>
    <w:rsid w:val="004854E8"/>
    <w:rsid w:val="00485917"/>
    <w:rsid w:val="0048775F"/>
    <w:rsid w:val="00487898"/>
    <w:rsid w:val="00487CF1"/>
    <w:rsid w:val="004905BC"/>
    <w:rsid w:val="00490DCE"/>
    <w:rsid w:val="00492161"/>
    <w:rsid w:val="0049292F"/>
    <w:rsid w:val="0049366E"/>
    <w:rsid w:val="0049630A"/>
    <w:rsid w:val="004A0474"/>
    <w:rsid w:val="004A0DEA"/>
    <w:rsid w:val="004A141A"/>
    <w:rsid w:val="004A15A9"/>
    <w:rsid w:val="004A23D7"/>
    <w:rsid w:val="004A2EC5"/>
    <w:rsid w:val="004A4234"/>
    <w:rsid w:val="004A43C4"/>
    <w:rsid w:val="004B0194"/>
    <w:rsid w:val="004B1210"/>
    <w:rsid w:val="004B12E4"/>
    <w:rsid w:val="004B178F"/>
    <w:rsid w:val="004B18E4"/>
    <w:rsid w:val="004B6296"/>
    <w:rsid w:val="004B797D"/>
    <w:rsid w:val="004C1BF6"/>
    <w:rsid w:val="004C23D8"/>
    <w:rsid w:val="004C3C9B"/>
    <w:rsid w:val="004C6D28"/>
    <w:rsid w:val="004D2487"/>
    <w:rsid w:val="004D3065"/>
    <w:rsid w:val="004D317E"/>
    <w:rsid w:val="004D393B"/>
    <w:rsid w:val="004D3A8E"/>
    <w:rsid w:val="004D3B98"/>
    <w:rsid w:val="004D418B"/>
    <w:rsid w:val="004D444A"/>
    <w:rsid w:val="004D4991"/>
    <w:rsid w:val="004D7536"/>
    <w:rsid w:val="004D7737"/>
    <w:rsid w:val="004D7977"/>
    <w:rsid w:val="004E0AF7"/>
    <w:rsid w:val="004E0E12"/>
    <w:rsid w:val="004E2CB7"/>
    <w:rsid w:val="004E380C"/>
    <w:rsid w:val="004E51FF"/>
    <w:rsid w:val="004E66B8"/>
    <w:rsid w:val="004E68C1"/>
    <w:rsid w:val="004E7CC0"/>
    <w:rsid w:val="004F173B"/>
    <w:rsid w:val="004F1CCF"/>
    <w:rsid w:val="004F2A15"/>
    <w:rsid w:val="004F2F83"/>
    <w:rsid w:val="004F389F"/>
    <w:rsid w:val="004F3EBF"/>
    <w:rsid w:val="004F55A2"/>
    <w:rsid w:val="004F5B78"/>
    <w:rsid w:val="004F6C60"/>
    <w:rsid w:val="004F716E"/>
    <w:rsid w:val="004F74C7"/>
    <w:rsid w:val="00500EEA"/>
    <w:rsid w:val="00501C0B"/>
    <w:rsid w:val="00503484"/>
    <w:rsid w:val="005047DF"/>
    <w:rsid w:val="0050543B"/>
    <w:rsid w:val="00505AFB"/>
    <w:rsid w:val="00506DBF"/>
    <w:rsid w:val="005078D2"/>
    <w:rsid w:val="00507F97"/>
    <w:rsid w:val="00511A76"/>
    <w:rsid w:val="0051275B"/>
    <w:rsid w:val="00512B10"/>
    <w:rsid w:val="005136D4"/>
    <w:rsid w:val="0051372F"/>
    <w:rsid w:val="00513D85"/>
    <w:rsid w:val="00514036"/>
    <w:rsid w:val="005141A6"/>
    <w:rsid w:val="005145A1"/>
    <w:rsid w:val="00514942"/>
    <w:rsid w:val="00514C0C"/>
    <w:rsid w:val="00516398"/>
    <w:rsid w:val="0051730E"/>
    <w:rsid w:val="00520C41"/>
    <w:rsid w:val="00522353"/>
    <w:rsid w:val="0052246A"/>
    <w:rsid w:val="005246BA"/>
    <w:rsid w:val="00524C0E"/>
    <w:rsid w:val="00526F21"/>
    <w:rsid w:val="00527523"/>
    <w:rsid w:val="005306A1"/>
    <w:rsid w:val="00531E9F"/>
    <w:rsid w:val="00532B2C"/>
    <w:rsid w:val="00533B1E"/>
    <w:rsid w:val="00534750"/>
    <w:rsid w:val="00535900"/>
    <w:rsid w:val="00536A3D"/>
    <w:rsid w:val="0053777B"/>
    <w:rsid w:val="00540EB5"/>
    <w:rsid w:val="005417A7"/>
    <w:rsid w:val="00541949"/>
    <w:rsid w:val="00541A6A"/>
    <w:rsid w:val="0054517C"/>
    <w:rsid w:val="00545664"/>
    <w:rsid w:val="00545A81"/>
    <w:rsid w:val="00547896"/>
    <w:rsid w:val="00550215"/>
    <w:rsid w:val="0055025C"/>
    <w:rsid w:val="0055127D"/>
    <w:rsid w:val="0055140D"/>
    <w:rsid w:val="00551B38"/>
    <w:rsid w:val="0055404B"/>
    <w:rsid w:val="00554CB8"/>
    <w:rsid w:val="00555304"/>
    <w:rsid w:val="00556B96"/>
    <w:rsid w:val="00557CA0"/>
    <w:rsid w:val="005602B8"/>
    <w:rsid w:val="0056037D"/>
    <w:rsid w:val="00560A43"/>
    <w:rsid w:val="005611F9"/>
    <w:rsid w:val="005615B5"/>
    <w:rsid w:val="005618C3"/>
    <w:rsid w:val="00561906"/>
    <w:rsid w:val="00561961"/>
    <w:rsid w:val="005619AC"/>
    <w:rsid w:val="00563E84"/>
    <w:rsid w:val="00567387"/>
    <w:rsid w:val="00570DA8"/>
    <w:rsid w:val="00571911"/>
    <w:rsid w:val="00572747"/>
    <w:rsid w:val="00572D22"/>
    <w:rsid w:val="005736C6"/>
    <w:rsid w:val="00573F47"/>
    <w:rsid w:val="00574273"/>
    <w:rsid w:val="00575626"/>
    <w:rsid w:val="00575B05"/>
    <w:rsid w:val="00575C9D"/>
    <w:rsid w:val="00575F76"/>
    <w:rsid w:val="005763EB"/>
    <w:rsid w:val="005767F7"/>
    <w:rsid w:val="00576F17"/>
    <w:rsid w:val="0057726D"/>
    <w:rsid w:val="0057782D"/>
    <w:rsid w:val="00577861"/>
    <w:rsid w:val="0058000C"/>
    <w:rsid w:val="00580727"/>
    <w:rsid w:val="005810BF"/>
    <w:rsid w:val="00581BDF"/>
    <w:rsid w:val="00582294"/>
    <w:rsid w:val="0058588C"/>
    <w:rsid w:val="0058622F"/>
    <w:rsid w:val="005906DB"/>
    <w:rsid w:val="00591180"/>
    <w:rsid w:val="005921FC"/>
    <w:rsid w:val="0059269B"/>
    <w:rsid w:val="00592D54"/>
    <w:rsid w:val="00593478"/>
    <w:rsid w:val="0059386F"/>
    <w:rsid w:val="00594044"/>
    <w:rsid w:val="00594162"/>
    <w:rsid w:val="00594285"/>
    <w:rsid w:val="00594695"/>
    <w:rsid w:val="00595EF5"/>
    <w:rsid w:val="00597D59"/>
    <w:rsid w:val="005A3EDD"/>
    <w:rsid w:val="005A449E"/>
    <w:rsid w:val="005A4B31"/>
    <w:rsid w:val="005A4D47"/>
    <w:rsid w:val="005A54E6"/>
    <w:rsid w:val="005A724D"/>
    <w:rsid w:val="005A7447"/>
    <w:rsid w:val="005B00AF"/>
    <w:rsid w:val="005B3620"/>
    <w:rsid w:val="005B3B9E"/>
    <w:rsid w:val="005B3C82"/>
    <w:rsid w:val="005B4022"/>
    <w:rsid w:val="005B4383"/>
    <w:rsid w:val="005C0072"/>
    <w:rsid w:val="005C0FD6"/>
    <w:rsid w:val="005C2100"/>
    <w:rsid w:val="005C221D"/>
    <w:rsid w:val="005C26C4"/>
    <w:rsid w:val="005C29A0"/>
    <w:rsid w:val="005C3100"/>
    <w:rsid w:val="005D235D"/>
    <w:rsid w:val="005D26FB"/>
    <w:rsid w:val="005D2B99"/>
    <w:rsid w:val="005D2F0A"/>
    <w:rsid w:val="005D3886"/>
    <w:rsid w:val="005D58F9"/>
    <w:rsid w:val="005D642C"/>
    <w:rsid w:val="005D782E"/>
    <w:rsid w:val="005D7A0B"/>
    <w:rsid w:val="005E0AC1"/>
    <w:rsid w:val="005E0FE0"/>
    <w:rsid w:val="005E175A"/>
    <w:rsid w:val="005E1877"/>
    <w:rsid w:val="005E1D19"/>
    <w:rsid w:val="005E25A6"/>
    <w:rsid w:val="005E2E75"/>
    <w:rsid w:val="005E3295"/>
    <w:rsid w:val="005E3373"/>
    <w:rsid w:val="005E4562"/>
    <w:rsid w:val="005E4F7E"/>
    <w:rsid w:val="005E5468"/>
    <w:rsid w:val="005E7089"/>
    <w:rsid w:val="005E794D"/>
    <w:rsid w:val="005F20D4"/>
    <w:rsid w:val="005F2309"/>
    <w:rsid w:val="005F2C3F"/>
    <w:rsid w:val="005F2E33"/>
    <w:rsid w:val="005F37D5"/>
    <w:rsid w:val="00602766"/>
    <w:rsid w:val="00603AE3"/>
    <w:rsid w:val="00604FCD"/>
    <w:rsid w:val="006069F4"/>
    <w:rsid w:val="00606AF6"/>
    <w:rsid w:val="00610F52"/>
    <w:rsid w:val="006114F9"/>
    <w:rsid w:val="00612300"/>
    <w:rsid w:val="0061367D"/>
    <w:rsid w:val="00613830"/>
    <w:rsid w:val="00614136"/>
    <w:rsid w:val="0061571C"/>
    <w:rsid w:val="006165DA"/>
    <w:rsid w:val="00616621"/>
    <w:rsid w:val="0062106E"/>
    <w:rsid w:val="00623442"/>
    <w:rsid w:val="006238A0"/>
    <w:rsid w:val="00624296"/>
    <w:rsid w:val="006257DB"/>
    <w:rsid w:val="00627EE7"/>
    <w:rsid w:val="00630626"/>
    <w:rsid w:val="00631A80"/>
    <w:rsid w:val="0063211C"/>
    <w:rsid w:val="006345A5"/>
    <w:rsid w:val="00635889"/>
    <w:rsid w:val="006362BD"/>
    <w:rsid w:val="006368DB"/>
    <w:rsid w:val="00640A5E"/>
    <w:rsid w:val="00640BE0"/>
    <w:rsid w:val="0064109A"/>
    <w:rsid w:val="00641621"/>
    <w:rsid w:val="006418D7"/>
    <w:rsid w:val="00642168"/>
    <w:rsid w:val="006427A1"/>
    <w:rsid w:val="00643944"/>
    <w:rsid w:val="00643BDD"/>
    <w:rsid w:val="00646766"/>
    <w:rsid w:val="00646EC0"/>
    <w:rsid w:val="00647094"/>
    <w:rsid w:val="0065063D"/>
    <w:rsid w:val="00651D92"/>
    <w:rsid w:val="006524AD"/>
    <w:rsid w:val="00652F36"/>
    <w:rsid w:val="006542BA"/>
    <w:rsid w:val="006566BB"/>
    <w:rsid w:val="00656701"/>
    <w:rsid w:val="00656C0A"/>
    <w:rsid w:val="0065701D"/>
    <w:rsid w:val="00657118"/>
    <w:rsid w:val="00657D24"/>
    <w:rsid w:val="006605E2"/>
    <w:rsid w:val="006606A5"/>
    <w:rsid w:val="00660896"/>
    <w:rsid w:val="00661484"/>
    <w:rsid w:val="00662FE8"/>
    <w:rsid w:val="00664054"/>
    <w:rsid w:val="0066542C"/>
    <w:rsid w:val="006660AC"/>
    <w:rsid w:val="00670755"/>
    <w:rsid w:val="00671895"/>
    <w:rsid w:val="00671DD8"/>
    <w:rsid w:val="006729F0"/>
    <w:rsid w:val="00672CAB"/>
    <w:rsid w:val="00673782"/>
    <w:rsid w:val="00674DC2"/>
    <w:rsid w:val="006752C3"/>
    <w:rsid w:val="00677251"/>
    <w:rsid w:val="00677598"/>
    <w:rsid w:val="006812EF"/>
    <w:rsid w:val="00681574"/>
    <w:rsid w:val="00682609"/>
    <w:rsid w:val="00682EE7"/>
    <w:rsid w:val="00683B0E"/>
    <w:rsid w:val="00685480"/>
    <w:rsid w:val="00685AF1"/>
    <w:rsid w:val="0068612C"/>
    <w:rsid w:val="00687260"/>
    <w:rsid w:val="006873B5"/>
    <w:rsid w:val="0068775D"/>
    <w:rsid w:val="00690517"/>
    <w:rsid w:val="00691166"/>
    <w:rsid w:val="006923A5"/>
    <w:rsid w:val="00692BF7"/>
    <w:rsid w:val="00692BFA"/>
    <w:rsid w:val="00694C30"/>
    <w:rsid w:val="00695ED7"/>
    <w:rsid w:val="00696320"/>
    <w:rsid w:val="00696D2C"/>
    <w:rsid w:val="0069777B"/>
    <w:rsid w:val="00697A1F"/>
    <w:rsid w:val="006A241E"/>
    <w:rsid w:val="006A2E3E"/>
    <w:rsid w:val="006A3832"/>
    <w:rsid w:val="006A4C8F"/>
    <w:rsid w:val="006A55AD"/>
    <w:rsid w:val="006A5B1B"/>
    <w:rsid w:val="006A6652"/>
    <w:rsid w:val="006A677D"/>
    <w:rsid w:val="006A6977"/>
    <w:rsid w:val="006B260F"/>
    <w:rsid w:val="006B3415"/>
    <w:rsid w:val="006B3C18"/>
    <w:rsid w:val="006B3FF7"/>
    <w:rsid w:val="006B4209"/>
    <w:rsid w:val="006B4B4F"/>
    <w:rsid w:val="006B5163"/>
    <w:rsid w:val="006C0B72"/>
    <w:rsid w:val="006C129A"/>
    <w:rsid w:val="006C2774"/>
    <w:rsid w:val="006C3156"/>
    <w:rsid w:val="006C32C3"/>
    <w:rsid w:val="006C68A6"/>
    <w:rsid w:val="006D0E15"/>
    <w:rsid w:val="006D133B"/>
    <w:rsid w:val="006D13F1"/>
    <w:rsid w:val="006D1C6A"/>
    <w:rsid w:val="006D1CF1"/>
    <w:rsid w:val="006D1EBF"/>
    <w:rsid w:val="006D2195"/>
    <w:rsid w:val="006D228E"/>
    <w:rsid w:val="006D41F8"/>
    <w:rsid w:val="006D45FB"/>
    <w:rsid w:val="006D586D"/>
    <w:rsid w:val="006D645A"/>
    <w:rsid w:val="006D6A62"/>
    <w:rsid w:val="006D6A82"/>
    <w:rsid w:val="006D6C32"/>
    <w:rsid w:val="006D781C"/>
    <w:rsid w:val="006D7857"/>
    <w:rsid w:val="006D7D7A"/>
    <w:rsid w:val="006E0667"/>
    <w:rsid w:val="006E075B"/>
    <w:rsid w:val="006E0C4C"/>
    <w:rsid w:val="006E154D"/>
    <w:rsid w:val="006E259E"/>
    <w:rsid w:val="006E28CA"/>
    <w:rsid w:val="006E2CB2"/>
    <w:rsid w:val="006E301C"/>
    <w:rsid w:val="006E35F2"/>
    <w:rsid w:val="006E3F23"/>
    <w:rsid w:val="006E4747"/>
    <w:rsid w:val="006E52C7"/>
    <w:rsid w:val="006E63E4"/>
    <w:rsid w:val="006E65AB"/>
    <w:rsid w:val="006E6A27"/>
    <w:rsid w:val="006E6E98"/>
    <w:rsid w:val="006E72FB"/>
    <w:rsid w:val="006E77BB"/>
    <w:rsid w:val="006F32FA"/>
    <w:rsid w:val="006F522F"/>
    <w:rsid w:val="006F6DC6"/>
    <w:rsid w:val="006F79E8"/>
    <w:rsid w:val="00701709"/>
    <w:rsid w:val="0070184B"/>
    <w:rsid w:val="00703BFF"/>
    <w:rsid w:val="00703F0F"/>
    <w:rsid w:val="0070543D"/>
    <w:rsid w:val="00706DEE"/>
    <w:rsid w:val="007079A0"/>
    <w:rsid w:val="007103CA"/>
    <w:rsid w:val="007106A3"/>
    <w:rsid w:val="00711A79"/>
    <w:rsid w:val="00713299"/>
    <w:rsid w:val="0071510C"/>
    <w:rsid w:val="007163E2"/>
    <w:rsid w:val="00716757"/>
    <w:rsid w:val="00716935"/>
    <w:rsid w:val="00717A40"/>
    <w:rsid w:val="00717ED1"/>
    <w:rsid w:val="00717FDE"/>
    <w:rsid w:val="0072081C"/>
    <w:rsid w:val="007219A5"/>
    <w:rsid w:val="00724CB5"/>
    <w:rsid w:val="00724FA9"/>
    <w:rsid w:val="007252D8"/>
    <w:rsid w:val="00725B01"/>
    <w:rsid w:val="00726329"/>
    <w:rsid w:val="007268FC"/>
    <w:rsid w:val="00727352"/>
    <w:rsid w:val="00730415"/>
    <w:rsid w:val="007304A9"/>
    <w:rsid w:val="00730FFE"/>
    <w:rsid w:val="007311D2"/>
    <w:rsid w:val="007312E3"/>
    <w:rsid w:val="00731796"/>
    <w:rsid w:val="00731AAB"/>
    <w:rsid w:val="007322FF"/>
    <w:rsid w:val="007327D9"/>
    <w:rsid w:val="007352DA"/>
    <w:rsid w:val="0073662F"/>
    <w:rsid w:val="00737E96"/>
    <w:rsid w:val="00741593"/>
    <w:rsid w:val="00741780"/>
    <w:rsid w:val="0074191D"/>
    <w:rsid w:val="00742C09"/>
    <w:rsid w:val="007439B6"/>
    <w:rsid w:val="007439BE"/>
    <w:rsid w:val="00745820"/>
    <w:rsid w:val="00745E4C"/>
    <w:rsid w:val="00746460"/>
    <w:rsid w:val="0074665D"/>
    <w:rsid w:val="00746A79"/>
    <w:rsid w:val="00751012"/>
    <w:rsid w:val="00754421"/>
    <w:rsid w:val="007549B9"/>
    <w:rsid w:val="00754E24"/>
    <w:rsid w:val="007574DD"/>
    <w:rsid w:val="00761D22"/>
    <w:rsid w:val="007628E2"/>
    <w:rsid w:val="00762C02"/>
    <w:rsid w:val="00762CFB"/>
    <w:rsid w:val="00763DD7"/>
    <w:rsid w:val="00764767"/>
    <w:rsid w:val="007647C3"/>
    <w:rsid w:val="00765612"/>
    <w:rsid w:val="0076568F"/>
    <w:rsid w:val="007662BD"/>
    <w:rsid w:val="007663B7"/>
    <w:rsid w:val="0076644E"/>
    <w:rsid w:val="00766558"/>
    <w:rsid w:val="00766608"/>
    <w:rsid w:val="00767438"/>
    <w:rsid w:val="00767CF5"/>
    <w:rsid w:val="0077052B"/>
    <w:rsid w:val="007707E1"/>
    <w:rsid w:val="00771779"/>
    <w:rsid w:val="00771780"/>
    <w:rsid w:val="007717E3"/>
    <w:rsid w:val="00771D25"/>
    <w:rsid w:val="00771FAE"/>
    <w:rsid w:val="007743B5"/>
    <w:rsid w:val="00775546"/>
    <w:rsid w:val="0077663D"/>
    <w:rsid w:val="00776E5E"/>
    <w:rsid w:val="007774F8"/>
    <w:rsid w:val="00777981"/>
    <w:rsid w:val="00781416"/>
    <w:rsid w:val="0078329F"/>
    <w:rsid w:val="00783A28"/>
    <w:rsid w:val="00783DF2"/>
    <w:rsid w:val="00784124"/>
    <w:rsid w:val="00785598"/>
    <w:rsid w:val="0078559E"/>
    <w:rsid w:val="007856D1"/>
    <w:rsid w:val="00785F14"/>
    <w:rsid w:val="00786291"/>
    <w:rsid w:val="007870EC"/>
    <w:rsid w:val="007876BE"/>
    <w:rsid w:val="0078798A"/>
    <w:rsid w:val="0079090C"/>
    <w:rsid w:val="00790B1E"/>
    <w:rsid w:val="00791D5C"/>
    <w:rsid w:val="00791F47"/>
    <w:rsid w:val="007920EB"/>
    <w:rsid w:val="00792D49"/>
    <w:rsid w:val="00793169"/>
    <w:rsid w:val="007943D4"/>
    <w:rsid w:val="00794650"/>
    <w:rsid w:val="00795FF2"/>
    <w:rsid w:val="00796149"/>
    <w:rsid w:val="00796812"/>
    <w:rsid w:val="007969D2"/>
    <w:rsid w:val="00796C2C"/>
    <w:rsid w:val="007A04FA"/>
    <w:rsid w:val="007A0CC0"/>
    <w:rsid w:val="007A0EE8"/>
    <w:rsid w:val="007A1621"/>
    <w:rsid w:val="007A1B36"/>
    <w:rsid w:val="007A2216"/>
    <w:rsid w:val="007A263B"/>
    <w:rsid w:val="007A29B1"/>
    <w:rsid w:val="007A3424"/>
    <w:rsid w:val="007A3E24"/>
    <w:rsid w:val="007A3E2F"/>
    <w:rsid w:val="007A4B4B"/>
    <w:rsid w:val="007A5A87"/>
    <w:rsid w:val="007A6429"/>
    <w:rsid w:val="007B0070"/>
    <w:rsid w:val="007B0E28"/>
    <w:rsid w:val="007B216D"/>
    <w:rsid w:val="007B21BF"/>
    <w:rsid w:val="007B2CBF"/>
    <w:rsid w:val="007B32C3"/>
    <w:rsid w:val="007B4A5D"/>
    <w:rsid w:val="007B520F"/>
    <w:rsid w:val="007B60CC"/>
    <w:rsid w:val="007B67D9"/>
    <w:rsid w:val="007B77D0"/>
    <w:rsid w:val="007C0952"/>
    <w:rsid w:val="007C0AD8"/>
    <w:rsid w:val="007C1EDE"/>
    <w:rsid w:val="007C20B0"/>
    <w:rsid w:val="007C2A15"/>
    <w:rsid w:val="007C30FB"/>
    <w:rsid w:val="007C57BB"/>
    <w:rsid w:val="007C6750"/>
    <w:rsid w:val="007D0216"/>
    <w:rsid w:val="007D05E4"/>
    <w:rsid w:val="007D1237"/>
    <w:rsid w:val="007D1E2E"/>
    <w:rsid w:val="007D1F3B"/>
    <w:rsid w:val="007D3813"/>
    <w:rsid w:val="007D3C7B"/>
    <w:rsid w:val="007D4775"/>
    <w:rsid w:val="007D4BE1"/>
    <w:rsid w:val="007D4F11"/>
    <w:rsid w:val="007D59D8"/>
    <w:rsid w:val="007D5BD4"/>
    <w:rsid w:val="007D5EF4"/>
    <w:rsid w:val="007D6070"/>
    <w:rsid w:val="007D653B"/>
    <w:rsid w:val="007D7590"/>
    <w:rsid w:val="007E2024"/>
    <w:rsid w:val="007E2711"/>
    <w:rsid w:val="007E2C0B"/>
    <w:rsid w:val="007E2E4F"/>
    <w:rsid w:val="007E3E0C"/>
    <w:rsid w:val="007E482F"/>
    <w:rsid w:val="007E4A28"/>
    <w:rsid w:val="007E55EB"/>
    <w:rsid w:val="007E56C5"/>
    <w:rsid w:val="007E57D9"/>
    <w:rsid w:val="007E794C"/>
    <w:rsid w:val="007E7EA4"/>
    <w:rsid w:val="007E7F4B"/>
    <w:rsid w:val="007E7FCC"/>
    <w:rsid w:val="007F09AD"/>
    <w:rsid w:val="007F0E1D"/>
    <w:rsid w:val="007F0FF5"/>
    <w:rsid w:val="007F27E2"/>
    <w:rsid w:val="007F296F"/>
    <w:rsid w:val="007F2D76"/>
    <w:rsid w:val="007F2E59"/>
    <w:rsid w:val="007F34BC"/>
    <w:rsid w:val="007F427F"/>
    <w:rsid w:val="007F45BB"/>
    <w:rsid w:val="007F47F0"/>
    <w:rsid w:val="007F559C"/>
    <w:rsid w:val="007F55BD"/>
    <w:rsid w:val="007F6103"/>
    <w:rsid w:val="007F6194"/>
    <w:rsid w:val="007F7823"/>
    <w:rsid w:val="007F7D17"/>
    <w:rsid w:val="008003D1"/>
    <w:rsid w:val="00800AC0"/>
    <w:rsid w:val="00802EA1"/>
    <w:rsid w:val="00803EA8"/>
    <w:rsid w:val="00803F1B"/>
    <w:rsid w:val="00804191"/>
    <w:rsid w:val="00804F5E"/>
    <w:rsid w:val="008063A1"/>
    <w:rsid w:val="008065AD"/>
    <w:rsid w:val="00806F6F"/>
    <w:rsid w:val="00807300"/>
    <w:rsid w:val="008073EB"/>
    <w:rsid w:val="00807962"/>
    <w:rsid w:val="00807975"/>
    <w:rsid w:val="00807AC6"/>
    <w:rsid w:val="00807B21"/>
    <w:rsid w:val="00810DD6"/>
    <w:rsid w:val="008118B0"/>
    <w:rsid w:val="00812BA3"/>
    <w:rsid w:val="00813C16"/>
    <w:rsid w:val="00815055"/>
    <w:rsid w:val="00815B01"/>
    <w:rsid w:val="00815FFF"/>
    <w:rsid w:val="00816695"/>
    <w:rsid w:val="0081701A"/>
    <w:rsid w:val="008179ED"/>
    <w:rsid w:val="00817C70"/>
    <w:rsid w:val="00817E27"/>
    <w:rsid w:val="00821ECD"/>
    <w:rsid w:val="00822CDC"/>
    <w:rsid w:val="008234F8"/>
    <w:rsid w:val="008240F0"/>
    <w:rsid w:val="008245C0"/>
    <w:rsid w:val="00824E51"/>
    <w:rsid w:val="00825458"/>
    <w:rsid w:val="00825972"/>
    <w:rsid w:val="00825D7C"/>
    <w:rsid w:val="00826A12"/>
    <w:rsid w:val="00827872"/>
    <w:rsid w:val="00827975"/>
    <w:rsid w:val="0083033D"/>
    <w:rsid w:val="008316A3"/>
    <w:rsid w:val="0083185C"/>
    <w:rsid w:val="00835091"/>
    <w:rsid w:val="00835D58"/>
    <w:rsid w:val="00837133"/>
    <w:rsid w:val="0083750E"/>
    <w:rsid w:val="0084077A"/>
    <w:rsid w:val="00840D09"/>
    <w:rsid w:val="0084180E"/>
    <w:rsid w:val="00841DEE"/>
    <w:rsid w:val="0084303A"/>
    <w:rsid w:val="008434B7"/>
    <w:rsid w:val="00843820"/>
    <w:rsid w:val="00844BC2"/>
    <w:rsid w:val="00847C57"/>
    <w:rsid w:val="008503B8"/>
    <w:rsid w:val="00850547"/>
    <w:rsid w:val="00850B78"/>
    <w:rsid w:val="008511C0"/>
    <w:rsid w:val="00851400"/>
    <w:rsid w:val="008516E0"/>
    <w:rsid w:val="008518F8"/>
    <w:rsid w:val="008536AA"/>
    <w:rsid w:val="008540E3"/>
    <w:rsid w:val="008552F0"/>
    <w:rsid w:val="00856D4B"/>
    <w:rsid w:val="008605F9"/>
    <w:rsid w:val="00861168"/>
    <w:rsid w:val="0086155C"/>
    <w:rsid w:val="00862F42"/>
    <w:rsid w:val="00864E38"/>
    <w:rsid w:val="00865E43"/>
    <w:rsid w:val="008703CC"/>
    <w:rsid w:val="008707D4"/>
    <w:rsid w:val="0087091B"/>
    <w:rsid w:val="008725EA"/>
    <w:rsid w:val="00872B80"/>
    <w:rsid w:val="00872F11"/>
    <w:rsid w:val="00874359"/>
    <w:rsid w:val="0087572D"/>
    <w:rsid w:val="00876B2F"/>
    <w:rsid w:val="00877284"/>
    <w:rsid w:val="00881502"/>
    <w:rsid w:val="00881A94"/>
    <w:rsid w:val="00881F8E"/>
    <w:rsid w:val="0088264A"/>
    <w:rsid w:val="00884052"/>
    <w:rsid w:val="00884288"/>
    <w:rsid w:val="00884F93"/>
    <w:rsid w:val="008858D4"/>
    <w:rsid w:val="00887AE0"/>
    <w:rsid w:val="00890481"/>
    <w:rsid w:val="00891762"/>
    <w:rsid w:val="008917BF"/>
    <w:rsid w:val="0089252E"/>
    <w:rsid w:val="008931C6"/>
    <w:rsid w:val="0089321F"/>
    <w:rsid w:val="00895CCB"/>
    <w:rsid w:val="00896786"/>
    <w:rsid w:val="008970FB"/>
    <w:rsid w:val="008A0E38"/>
    <w:rsid w:val="008A0EB1"/>
    <w:rsid w:val="008A11DB"/>
    <w:rsid w:val="008A1A3F"/>
    <w:rsid w:val="008A1B61"/>
    <w:rsid w:val="008A336B"/>
    <w:rsid w:val="008A345A"/>
    <w:rsid w:val="008A37F5"/>
    <w:rsid w:val="008A3CFF"/>
    <w:rsid w:val="008A44AA"/>
    <w:rsid w:val="008B2BE7"/>
    <w:rsid w:val="008B2E90"/>
    <w:rsid w:val="008B2F2E"/>
    <w:rsid w:val="008B339D"/>
    <w:rsid w:val="008B3F7F"/>
    <w:rsid w:val="008B5D12"/>
    <w:rsid w:val="008B6EE1"/>
    <w:rsid w:val="008B71D3"/>
    <w:rsid w:val="008B78EE"/>
    <w:rsid w:val="008C00AA"/>
    <w:rsid w:val="008C0BCC"/>
    <w:rsid w:val="008C0C22"/>
    <w:rsid w:val="008C0C85"/>
    <w:rsid w:val="008C0EC9"/>
    <w:rsid w:val="008C1031"/>
    <w:rsid w:val="008C207C"/>
    <w:rsid w:val="008C31E3"/>
    <w:rsid w:val="008C3989"/>
    <w:rsid w:val="008C430E"/>
    <w:rsid w:val="008C46BD"/>
    <w:rsid w:val="008C532F"/>
    <w:rsid w:val="008C5F8F"/>
    <w:rsid w:val="008C7734"/>
    <w:rsid w:val="008D02FE"/>
    <w:rsid w:val="008D2597"/>
    <w:rsid w:val="008D27DE"/>
    <w:rsid w:val="008D294B"/>
    <w:rsid w:val="008D3F20"/>
    <w:rsid w:val="008D46E3"/>
    <w:rsid w:val="008D6116"/>
    <w:rsid w:val="008D6C24"/>
    <w:rsid w:val="008D74E2"/>
    <w:rsid w:val="008D75A7"/>
    <w:rsid w:val="008E0931"/>
    <w:rsid w:val="008E0A9D"/>
    <w:rsid w:val="008E2056"/>
    <w:rsid w:val="008E3073"/>
    <w:rsid w:val="008E3239"/>
    <w:rsid w:val="008E3BC9"/>
    <w:rsid w:val="008E4A4F"/>
    <w:rsid w:val="008E5782"/>
    <w:rsid w:val="008E70DC"/>
    <w:rsid w:val="008F0964"/>
    <w:rsid w:val="008F0EED"/>
    <w:rsid w:val="008F1E9F"/>
    <w:rsid w:val="008F2C06"/>
    <w:rsid w:val="008F47AF"/>
    <w:rsid w:val="008F4A88"/>
    <w:rsid w:val="008F6E89"/>
    <w:rsid w:val="008F7EA5"/>
    <w:rsid w:val="00900002"/>
    <w:rsid w:val="009009E0"/>
    <w:rsid w:val="00901001"/>
    <w:rsid w:val="00901236"/>
    <w:rsid w:val="009021F9"/>
    <w:rsid w:val="0090226D"/>
    <w:rsid w:val="00902FC7"/>
    <w:rsid w:val="00903682"/>
    <w:rsid w:val="00903C88"/>
    <w:rsid w:val="00903C99"/>
    <w:rsid w:val="00904A8F"/>
    <w:rsid w:val="00905619"/>
    <w:rsid w:val="0090571F"/>
    <w:rsid w:val="00905B92"/>
    <w:rsid w:val="00906482"/>
    <w:rsid w:val="00906D94"/>
    <w:rsid w:val="00910D42"/>
    <w:rsid w:val="0091260D"/>
    <w:rsid w:val="00912701"/>
    <w:rsid w:val="00913209"/>
    <w:rsid w:val="00913AE0"/>
    <w:rsid w:val="009150B7"/>
    <w:rsid w:val="009169F1"/>
    <w:rsid w:val="009170E3"/>
    <w:rsid w:val="009175A9"/>
    <w:rsid w:val="009205D6"/>
    <w:rsid w:val="009207CE"/>
    <w:rsid w:val="009209D7"/>
    <w:rsid w:val="00921046"/>
    <w:rsid w:val="00921278"/>
    <w:rsid w:val="00921342"/>
    <w:rsid w:val="009233E2"/>
    <w:rsid w:val="00923D2C"/>
    <w:rsid w:val="00924C06"/>
    <w:rsid w:val="0092668E"/>
    <w:rsid w:val="00926FDE"/>
    <w:rsid w:val="00927C9B"/>
    <w:rsid w:val="0093017F"/>
    <w:rsid w:val="009313AF"/>
    <w:rsid w:val="00931B23"/>
    <w:rsid w:val="009333D1"/>
    <w:rsid w:val="009341B5"/>
    <w:rsid w:val="0093498F"/>
    <w:rsid w:val="0093530B"/>
    <w:rsid w:val="00935853"/>
    <w:rsid w:val="00935BD0"/>
    <w:rsid w:val="009360BE"/>
    <w:rsid w:val="00936C67"/>
    <w:rsid w:val="0093775F"/>
    <w:rsid w:val="009403C5"/>
    <w:rsid w:val="00940CBF"/>
    <w:rsid w:val="00942833"/>
    <w:rsid w:val="00946329"/>
    <w:rsid w:val="0094647F"/>
    <w:rsid w:val="00946E30"/>
    <w:rsid w:val="009471A8"/>
    <w:rsid w:val="009476F4"/>
    <w:rsid w:val="00947FC7"/>
    <w:rsid w:val="009516FD"/>
    <w:rsid w:val="00953C9F"/>
    <w:rsid w:val="009566AB"/>
    <w:rsid w:val="00957646"/>
    <w:rsid w:val="0096005C"/>
    <w:rsid w:val="00960198"/>
    <w:rsid w:val="009614C0"/>
    <w:rsid w:val="009615AC"/>
    <w:rsid w:val="009616D7"/>
    <w:rsid w:val="00961B12"/>
    <w:rsid w:val="00961CA1"/>
    <w:rsid w:val="00961F87"/>
    <w:rsid w:val="0096355F"/>
    <w:rsid w:val="00965FE7"/>
    <w:rsid w:val="00971152"/>
    <w:rsid w:val="0097218C"/>
    <w:rsid w:val="00972843"/>
    <w:rsid w:val="00973C6D"/>
    <w:rsid w:val="00974007"/>
    <w:rsid w:val="009744B8"/>
    <w:rsid w:val="009744ED"/>
    <w:rsid w:val="009759C5"/>
    <w:rsid w:val="00975A1F"/>
    <w:rsid w:val="00977BE6"/>
    <w:rsid w:val="009804B9"/>
    <w:rsid w:val="009807F0"/>
    <w:rsid w:val="00980DE3"/>
    <w:rsid w:val="00980F6F"/>
    <w:rsid w:val="00983895"/>
    <w:rsid w:val="009845C1"/>
    <w:rsid w:val="00984705"/>
    <w:rsid w:val="00984E31"/>
    <w:rsid w:val="009855B1"/>
    <w:rsid w:val="0098578B"/>
    <w:rsid w:val="009858A3"/>
    <w:rsid w:val="00985A2F"/>
    <w:rsid w:val="00985CE1"/>
    <w:rsid w:val="00985ED8"/>
    <w:rsid w:val="00986D04"/>
    <w:rsid w:val="009961DD"/>
    <w:rsid w:val="00996806"/>
    <w:rsid w:val="00997849"/>
    <w:rsid w:val="00997FBD"/>
    <w:rsid w:val="009A05D6"/>
    <w:rsid w:val="009A13FE"/>
    <w:rsid w:val="009A3611"/>
    <w:rsid w:val="009A377C"/>
    <w:rsid w:val="009A3B42"/>
    <w:rsid w:val="009A4437"/>
    <w:rsid w:val="009A55F5"/>
    <w:rsid w:val="009A67CC"/>
    <w:rsid w:val="009A702D"/>
    <w:rsid w:val="009A711A"/>
    <w:rsid w:val="009A796C"/>
    <w:rsid w:val="009B0C02"/>
    <w:rsid w:val="009B12EE"/>
    <w:rsid w:val="009B346B"/>
    <w:rsid w:val="009B3552"/>
    <w:rsid w:val="009B4295"/>
    <w:rsid w:val="009B451B"/>
    <w:rsid w:val="009B480C"/>
    <w:rsid w:val="009B4F20"/>
    <w:rsid w:val="009C0CC0"/>
    <w:rsid w:val="009C0EC9"/>
    <w:rsid w:val="009C3E03"/>
    <w:rsid w:val="009C4FB4"/>
    <w:rsid w:val="009C7359"/>
    <w:rsid w:val="009C7A19"/>
    <w:rsid w:val="009D0736"/>
    <w:rsid w:val="009D0E7A"/>
    <w:rsid w:val="009D1957"/>
    <w:rsid w:val="009D2617"/>
    <w:rsid w:val="009D36CE"/>
    <w:rsid w:val="009D3E4D"/>
    <w:rsid w:val="009D4026"/>
    <w:rsid w:val="009D60B7"/>
    <w:rsid w:val="009D7650"/>
    <w:rsid w:val="009D7A85"/>
    <w:rsid w:val="009E19E3"/>
    <w:rsid w:val="009E3869"/>
    <w:rsid w:val="009E3987"/>
    <w:rsid w:val="009E3F04"/>
    <w:rsid w:val="009E3F5C"/>
    <w:rsid w:val="009E41C2"/>
    <w:rsid w:val="009E4D20"/>
    <w:rsid w:val="009E7738"/>
    <w:rsid w:val="009E77EE"/>
    <w:rsid w:val="009F1E91"/>
    <w:rsid w:val="009F1F99"/>
    <w:rsid w:val="009F33D8"/>
    <w:rsid w:val="009F3F5C"/>
    <w:rsid w:val="009F3F91"/>
    <w:rsid w:val="009F51ED"/>
    <w:rsid w:val="009F70B9"/>
    <w:rsid w:val="009F7F98"/>
    <w:rsid w:val="00A00C50"/>
    <w:rsid w:val="00A0101B"/>
    <w:rsid w:val="00A01DD9"/>
    <w:rsid w:val="00A01F90"/>
    <w:rsid w:val="00A03D61"/>
    <w:rsid w:val="00A04BFD"/>
    <w:rsid w:val="00A0523A"/>
    <w:rsid w:val="00A05DB0"/>
    <w:rsid w:val="00A05FBF"/>
    <w:rsid w:val="00A071C8"/>
    <w:rsid w:val="00A0788D"/>
    <w:rsid w:val="00A07BE8"/>
    <w:rsid w:val="00A07D19"/>
    <w:rsid w:val="00A07DF4"/>
    <w:rsid w:val="00A101F4"/>
    <w:rsid w:val="00A132B2"/>
    <w:rsid w:val="00A13D21"/>
    <w:rsid w:val="00A14B06"/>
    <w:rsid w:val="00A153B5"/>
    <w:rsid w:val="00A17A7F"/>
    <w:rsid w:val="00A20E40"/>
    <w:rsid w:val="00A21607"/>
    <w:rsid w:val="00A22BA1"/>
    <w:rsid w:val="00A22EBF"/>
    <w:rsid w:val="00A22F0F"/>
    <w:rsid w:val="00A2301B"/>
    <w:rsid w:val="00A2431C"/>
    <w:rsid w:val="00A262A1"/>
    <w:rsid w:val="00A26C04"/>
    <w:rsid w:val="00A27655"/>
    <w:rsid w:val="00A27F37"/>
    <w:rsid w:val="00A304FF"/>
    <w:rsid w:val="00A30C28"/>
    <w:rsid w:val="00A317E7"/>
    <w:rsid w:val="00A32754"/>
    <w:rsid w:val="00A32D45"/>
    <w:rsid w:val="00A334FF"/>
    <w:rsid w:val="00A35D2B"/>
    <w:rsid w:val="00A36352"/>
    <w:rsid w:val="00A36A34"/>
    <w:rsid w:val="00A377E4"/>
    <w:rsid w:val="00A37C98"/>
    <w:rsid w:val="00A401FF"/>
    <w:rsid w:val="00A403C1"/>
    <w:rsid w:val="00A41430"/>
    <w:rsid w:val="00A415CE"/>
    <w:rsid w:val="00A41A7F"/>
    <w:rsid w:val="00A41B9F"/>
    <w:rsid w:val="00A4202A"/>
    <w:rsid w:val="00A43791"/>
    <w:rsid w:val="00A46566"/>
    <w:rsid w:val="00A4720C"/>
    <w:rsid w:val="00A50781"/>
    <w:rsid w:val="00A52112"/>
    <w:rsid w:val="00A52C4B"/>
    <w:rsid w:val="00A52F41"/>
    <w:rsid w:val="00A53C33"/>
    <w:rsid w:val="00A53F67"/>
    <w:rsid w:val="00A548E0"/>
    <w:rsid w:val="00A55011"/>
    <w:rsid w:val="00A55310"/>
    <w:rsid w:val="00A56ECE"/>
    <w:rsid w:val="00A56F5D"/>
    <w:rsid w:val="00A571F2"/>
    <w:rsid w:val="00A60D8F"/>
    <w:rsid w:val="00A61145"/>
    <w:rsid w:val="00A61D1F"/>
    <w:rsid w:val="00A61D9B"/>
    <w:rsid w:val="00A62864"/>
    <w:rsid w:val="00A63E23"/>
    <w:rsid w:val="00A64938"/>
    <w:rsid w:val="00A653CC"/>
    <w:rsid w:val="00A65BA2"/>
    <w:rsid w:val="00A65E29"/>
    <w:rsid w:val="00A6769F"/>
    <w:rsid w:val="00A67826"/>
    <w:rsid w:val="00A71F5C"/>
    <w:rsid w:val="00A72348"/>
    <w:rsid w:val="00A73743"/>
    <w:rsid w:val="00A73ED5"/>
    <w:rsid w:val="00A743EF"/>
    <w:rsid w:val="00A74A35"/>
    <w:rsid w:val="00A750F9"/>
    <w:rsid w:val="00A758FB"/>
    <w:rsid w:val="00A75D27"/>
    <w:rsid w:val="00A77D0D"/>
    <w:rsid w:val="00A800AB"/>
    <w:rsid w:val="00A802A1"/>
    <w:rsid w:val="00A82042"/>
    <w:rsid w:val="00A82670"/>
    <w:rsid w:val="00A836D3"/>
    <w:rsid w:val="00A838AE"/>
    <w:rsid w:val="00A8499E"/>
    <w:rsid w:val="00A8655C"/>
    <w:rsid w:val="00A8736A"/>
    <w:rsid w:val="00A8752F"/>
    <w:rsid w:val="00A969F8"/>
    <w:rsid w:val="00A96A82"/>
    <w:rsid w:val="00AA01DB"/>
    <w:rsid w:val="00AA05CF"/>
    <w:rsid w:val="00AA0BE5"/>
    <w:rsid w:val="00AA17EF"/>
    <w:rsid w:val="00AA22E7"/>
    <w:rsid w:val="00AA259A"/>
    <w:rsid w:val="00AA2A2E"/>
    <w:rsid w:val="00AA4B96"/>
    <w:rsid w:val="00AA55AC"/>
    <w:rsid w:val="00AA5D0C"/>
    <w:rsid w:val="00AA5F10"/>
    <w:rsid w:val="00AA7539"/>
    <w:rsid w:val="00AB0C1B"/>
    <w:rsid w:val="00AB168B"/>
    <w:rsid w:val="00AB19E0"/>
    <w:rsid w:val="00AB1AF2"/>
    <w:rsid w:val="00AB1FBA"/>
    <w:rsid w:val="00AB3331"/>
    <w:rsid w:val="00AB48E2"/>
    <w:rsid w:val="00AB59DC"/>
    <w:rsid w:val="00AB5EA3"/>
    <w:rsid w:val="00AB6CBF"/>
    <w:rsid w:val="00AB6F96"/>
    <w:rsid w:val="00AB755B"/>
    <w:rsid w:val="00AC002E"/>
    <w:rsid w:val="00AC12A0"/>
    <w:rsid w:val="00AC1856"/>
    <w:rsid w:val="00AC4990"/>
    <w:rsid w:val="00AC5383"/>
    <w:rsid w:val="00AC5416"/>
    <w:rsid w:val="00AC5541"/>
    <w:rsid w:val="00AC5F21"/>
    <w:rsid w:val="00AC738F"/>
    <w:rsid w:val="00AD00F6"/>
    <w:rsid w:val="00AD0351"/>
    <w:rsid w:val="00AD06B1"/>
    <w:rsid w:val="00AD1292"/>
    <w:rsid w:val="00AD2724"/>
    <w:rsid w:val="00AD2899"/>
    <w:rsid w:val="00AD3A32"/>
    <w:rsid w:val="00AD4CA5"/>
    <w:rsid w:val="00AD607D"/>
    <w:rsid w:val="00AD77AB"/>
    <w:rsid w:val="00AE0721"/>
    <w:rsid w:val="00AE07C4"/>
    <w:rsid w:val="00AE1C68"/>
    <w:rsid w:val="00AE21A7"/>
    <w:rsid w:val="00AE3BCC"/>
    <w:rsid w:val="00AE491F"/>
    <w:rsid w:val="00AE4B43"/>
    <w:rsid w:val="00AE504F"/>
    <w:rsid w:val="00AE562B"/>
    <w:rsid w:val="00AE6125"/>
    <w:rsid w:val="00AE6578"/>
    <w:rsid w:val="00AE69F2"/>
    <w:rsid w:val="00AE7085"/>
    <w:rsid w:val="00AE735D"/>
    <w:rsid w:val="00AF019F"/>
    <w:rsid w:val="00AF0344"/>
    <w:rsid w:val="00AF0AFF"/>
    <w:rsid w:val="00AF298F"/>
    <w:rsid w:val="00AF331A"/>
    <w:rsid w:val="00AF52FB"/>
    <w:rsid w:val="00AF5395"/>
    <w:rsid w:val="00AF56CF"/>
    <w:rsid w:val="00AF570F"/>
    <w:rsid w:val="00AF62FA"/>
    <w:rsid w:val="00AF6C9E"/>
    <w:rsid w:val="00B00160"/>
    <w:rsid w:val="00B01596"/>
    <w:rsid w:val="00B0255F"/>
    <w:rsid w:val="00B0363A"/>
    <w:rsid w:val="00B0416E"/>
    <w:rsid w:val="00B045B0"/>
    <w:rsid w:val="00B048A0"/>
    <w:rsid w:val="00B04C69"/>
    <w:rsid w:val="00B063A9"/>
    <w:rsid w:val="00B06429"/>
    <w:rsid w:val="00B0691B"/>
    <w:rsid w:val="00B07E39"/>
    <w:rsid w:val="00B10191"/>
    <w:rsid w:val="00B123E1"/>
    <w:rsid w:val="00B127EF"/>
    <w:rsid w:val="00B1384E"/>
    <w:rsid w:val="00B155DA"/>
    <w:rsid w:val="00B1583D"/>
    <w:rsid w:val="00B15957"/>
    <w:rsid w:val="00B16743"/>
    <w:rsid w:val="00B16CE4"/>
    <w:rsid w:val="00B1757F"/>
    <w:rsid w:val="00B204BD"/>
    <w:rsid w:val="00B20550"/>
    <w:rsid w:val="00B20DD9"/>
    <w:rsid w:val="00B22D3A"/>
    <w:rsid w:val="00B23EEA"/>
    <w:rsid w:val="00B24A62"/>
    <w:rsid w:val="00B271FA"/>
    <w:rsid w:val="00B3054F"/>
    <w:rsid w:val="00B32D6D"/>
    <w:rsid w:val="00B3415C"/>
    <w:rsid w:val="00B369CB"/>
    <w:rsid w:val="00B3734F"/>
    <w:rsid w:val="00B37D99"/>
    <w:rsid w:val="00B41271"/>
    <w:rsid w:val="00B41312"/>
    <w:rsid w:val="00B4144F"/>
    <w:rsid w:val="00B42A9C"/>
    <w:rsid w:val="00B44354"/>
    <w:rsid w:val="00B448D8"/>
    <w:rsid w:val="00B44AB8"/>
    <w:rsid w:val="00B471A8"/>
    <w:rsid w:val="00B47F51"/>
    <w:rsid w:val="00B47FF5"/>
    <w:rsid w:val="00B515DA"/>
    <w:rsid w:val="00B5268F"/>
    <w:rsid w:val="00B52FC2"/>
    <w:rsid w:val="00B561B8"/>
    <w:rsid w:val="00B56702"/>
    <w:rsid w:val="00B60BBC"/>
    <w:rsid w:val="00B62EE0"/>
    <w:rsid w:val="00B63F76"/>
    <w:rsid w:val="00B65237"/>
    <w:rsid w:val="00B658F0"/>
    <w:rsid w:val="00B66CE7"/>
    <w:rsid w:val="00B716D8"/>
    <w:rsid w:val="00B720E0"/>
    <w:rsid w:val="00B72D34"/>
    <w:rsid w:val="00B7401A"/>
    <w:rsid w:val="00B7431D"/>
    <w:rsid w:val="00B74625"/>
    <w:rsid w:val="00B75055"/>
    <w:rsid w:val="00B7632B"/>
    <w:rsid w:val="00B7776C"/>
    <w:rsid w:val="00B77ED3"/>
    <w:rsid w:val="00B805DC"/>
    <w:rsid w:val="00B808AC"/>
    <w:rsid w:val="00B8190F"/>
    <w:rsid w:val="00B834F3"/>
    <w:rsid w:val="00B841E9"/>
    <w:rsid w:val="00B86443"/>
    <w:rsid w:val="00B8786B"/>
    <w:rsid w:val="00B92ABD"/>
    <w:rsid w:val="00B93A70"/>
    <w:rsid w:val="00B93AB0"/>
    <w:rsid w:val="00B94522"/>
    <w:rsid w:val="00B9502B"/>
    <w:rsid w:val="00B9514B"/>
    <w:rsid w:val="00B97522"/>
    <w:rsid w:val="00BA0883"/>
    <w:rsid w:val="00BA08D3"/>
    <w:rsid w:val="00BA2FB3"/>
    <w:rsid w:val="00BA5115"/>
    <w:rsid w:val="00BA6122"/>
    <w:rsid w:val="00BA67A1"/>
    <w:rsid w:val="00BA7178"/>
    <w:rsid w:val="00BB0629"/>
    <w:rsid w:val="00BB115D"/>
    <w:rsid w:val="00BB2687"/>
    <w:rsid w:val="00BB2DB0"/>
    <w:rsid w:val="00BB4C0B"/>
    <w:rsid w:val="00BB4F36"/>
    <w:rsid w:val="00BB7DA4"/>
    <w:rsid w:val="00BC004A"/>
    <w:rsid w:val="00BC1DC3"/>
    <w:rsid w:val="00BC241B"/>
    <w:rsid w:val="00BC2B95"/>
    <w:rsid w:val="00BC3356"/>
    <w:rsid w:val="00BC607A"/>
    <w:rsid w:val="00BC6B7A"/>
    <w:rsid w:val="00BC76B3"/>
    <w:rsid w:val="00BD0549"/>
    <w:rsid w:val="00BD0863"/>
    <w:rsid w:val="00BD087F"/>
    <w:rsid w:val="00BD1BD1"/>
    <w:rsid w:val="00BD2BCD"/>
    <w:rsid w:val="00BD368E"/>
    <w:rsid w:val="00BD3C10"/>
    <w:rsid w:val="00BD5986"/>
    <w:rsid w:val="00BD5B2E"/>
    <w:rsid w:val="00BD5E33"/>
    <w:rsid w:val="00BD6FDC"/>
    <w:rsid w:val="00BD7247"/>
    <w:rsid w:val="00BD79EE"/>
    <w:rsid w:val="00BD7A45"/>
    <w:rsid w:val="00BE0640"/>
    <w:rsid w:val="00BE1C1D"/>
    <w:rsid w:val="00BE2431"/>
    <w:rsid w:val="00BE2553"/>
    <w:rsid w:val="00BE291F"/>
    <w:rsid w:val="00BE2D11"/>
    <w:rsid w:val="00BE314F"/>
    <w:rsid w:val="00BE341D"/>
    <w:rsid w:val="00BE4036"/>
    <w:rsid w:val="00BE44AF"/>
    <w:rsid w:val="00BE4E66"/>
    <w:rsid w:val="00BE5B28"/>
    <w:rsid w:val="00BE6F13"/>
    <w:rsid w:val="00BE7D7A"/>
    <w:rsid w:val="00BF1EBD"/>
    <w:rsid w:val="00BF2443"/>
    <w:rsid w:val="00BF3C35"/>
    <w:rsid w:val="00BF4C8D"/>
    <w:rsid w:val="00BF7B78"/>
    <w:rsid w:val="00C01865"/>
    <w:rsid w:val="00C02C23"/>
    <w:rsid w:val="00C02D60"/>
    <w:rsid w:val="00C04804"/>
    <w:rsid w:val="00C0501B"/>
    <w:rsid w:val="00C050FC"/>
    <w:rsid w:val="00C05345"/>
    <w:rsid w:val="00C05945"/>
    <w:rsid w:val="00C05B57"/>
    <w:rsid w:val="00C05E1C"/>
    <w:rsid w:val="00C05EF9"/>
    <w:rsid w:val="00C10B7E"/>
    <w:rsid w:val="00C1120D"/>
    <w:rsid w:val="00C1141C"/>
    <w:rsid w:val="00C12FD5"/>
    <w:rsid w:val="00C13A9B"/>
    <w:rsid w:val="00C15A13"/>
    <w:rsid w:val="00C16ADA"/>
    <w:rsid w:val="00C20503"/>
    <w:rsid w:val="00C21076"/>
    <w:rsid w:val="00C210A3"/>
    <w:rsid w:val="00C225FB"/>
    <w:rsid w:val="00C23D2C"/>
    <w:rsid w:val="00C23ED9"/>
    <w:rsid w:val="00C24522"/>
    <w:rsid w:val="00C246DD"/>
    <w:rsid w:val="00C27D1A"/>
    <w:rsid w:val="00C303E9"/>
    <w:rsid w:val="00C3049E"/>
    <w:rsid w:val="00C31B48"/>
    <w:rsid w:val="00C31EF4"/>
    <w:rsid w:val="00C327FF"/>
    <w:rsid w:val="00C3320C"/>
    <w:rsid w:val="00C34FB9"/>
    <w:rsid w:val="00C353C6"/>
    <w:rsid w:val="00C359B4"/>
    <w:rsid w:val="00C35EE6"/>
    <w:rsid w:val="00C36A8E"/>
    <w:rsid w:val="00C37CCD"/>
    <w:rsid w:val="00C400A9"/>
    <w:rsid w:val="00C400EB"/>
    <w:rsid w:val="00C409C6"/>
    <w:rsid w:val="00C421AA"/>
    <w:rsid w:val="00C43C55"/>
    <w:rsid w:val="00C4413B"/>
    <w:rsid w:val="00C44788"/>
    <w:rsid w:val="00C44EC2"/>
    <w:rsid w:val="00C44F52"/>
    <w:rsid w:val="00C44FE2"/>
    <w:rsid w:val="00C510B7"/>
    <w:rsid w:val="00C54D9F"/>
    <w:rsid w:val="00C569FC"/>
    <w:rsid w:val="00C6103A"/>
    <w:rsid w:val="00C65FB6"/>
    <w:rsid w:val="00C666AD"/>
    <w:rsid w:val="00C67C8E"/>
    <w:rsid w:val="00C709CF"/>
    <w:rsid w:val="00C70F16"/>
    <w:rsid w:val="00C71705"/>
    <w:rsid w:val="00C71961"/>
    <w:rsid w:val="00C71A2A"/>
    <w:rsid w:val="00C730BB"/>
    <w:rsid w:val="00C7313F"/>
    <w:rsid w:val="00C74E40"/>
    <w:rsid w:val="00C767AC"/>
    <w:rsid w:val="00C7700C"/>
    <w:rsid w:val="00C80225"/>
    <w:rsid w:val="00C807C9"/>
    <w:rsid w:val="00C818EA"/>
    <w:rsid w:val="00C81D54"/>
    <w:rsid w:val="00C82F3C"/>
    <w:rsid w:val="00C83646"/>
    <w:rsid w:val="00C83E68"/>
    <w:rsid w:val="00C843EE"/>
    <w:rsid w:val="00C844D5"/>
    <w:rsid w:val="00C853B3"/>
    <w:rsid w:val="00C86810"/>
    <w:rsid w:val="00C86E7F"/>
    <w:rsid w:val="00C878F0"/>
    <w:rsid w:val="00C913BD"/>
    <w:rsid w:val="00C91878"/>
    <w:rsid w:val="00C92308"/>
    <w:rsid w:val="00C927B0"/>
    <w:rsid w:val="00C93A5F"/>
    <w:rsid w:val="00C94E79"/>
    <w:rsid w:val="00C951B7"/>
    <w:rsid w:val="00C968B9"/>
    <w:rsid w:val="00C9715A"/>
    <w:rsid w:val="00CA0B11"/>
    <w:rsid w:val="00CA1DB1"/>
    <w:rsid w:val="00CA28EF"/>
    <w:rsid w:val="00CA2F8A"/>
    <w:rsid w:val="00CA3797"/>
    <w:rsid w:val="00CA393C"/>
    <w:rsid w:val="00CA5BF9"/>
    <w:rsid w:val="00CA68D5"/>
    <w:rsid w:val="00CA7298"/>
    <w:rsid w:val="00CA776E"/>
    <w:rsid w:val="00CA7E9E"/>
    <w:rsid w:val="00CB04B6"/>
    <w:rsid w:val="00CB183F"/>
    <w:rsid w:val="00CB2488"/>
    <w:rsid w:val="00CB3948"/>
    <w:rsid w:val="00CB3B1B"/>
    <w:rsid w:val="00CB4634"/>
    <w:rsid w:val="00CB53BB"/>
    <w:rsid w:val="00CB61C6"/>
    <w:rsid w:val="00CB6308"/>
    <w:rsid w:val="00CC0AB6"/>
    <w:rsid w:val="00CC16AE"/>
    <w:rsid w:val="00CC1D6F"/>
    <w:rsid w:val="00CC1DF7"/>
    <w:rsid w:val="00CC3536"/>
    <w:rsid w:val="00CC3D4B"/>
    <w:rsid w:val="00CC48F8"/>
    <w:rsid w:val="00CC5E20"/>
    <w:rsid w:val="00CC615B"/>
    <w:rsid w:val="00CC688A"/>
    <w:rsid w:val="00CC78E6"/>
    <w:rsid w:val="00CC7FA1"/>
    <w:rsid w:val="00CD1F2F"/>
    <w:rsid w:val="00CD27F9"/>
    <w:rsid w:val="00CD334B"/>
    <w:rsid w:val="00CD3734"/>
    <w:rsid w:val="00CD3FD3"/>
    <w:rsid w:val="00CD4A66"/>
    <w:rsid w:val="00CD7284"/>
    <w:rsid w:val="00CD789F"/>
    <w:rsid w:val="00CE09F5"/>
    <w:rsid w:val="00CE0FE9"/>
    <w:rsid w:val="00CE3A74"/>
    <w:rsid w:val="00CE3DC3"/>
    <w:rsid w:val="00CE3E25"/>
    <w:rsid w:val="00CE4659"/>
    <w:rsid w:val="00CE5025"/>
    <w:rsid w:val="00CE51EC"/>
    <w:rsid w:val="00CE52FF"/>
    <w:rsid w:val="00CE5AF5"/>
    <w:rsid w:val="00CE7E5E"/>
    <w:rsid w:val="00CF17C3"/>
    <w:rsid w:val="00CF2D17"/>
    <w:rsid w:val="00CF2E9C"/>
    <w:rsid w:val="00CF3471"/>
    <w:rsid w:val="00CF3E33"/>
    <w:rsid w:val="00CF4DFE"/>
    <w:rsid w:val="00CF5C1C"/>
    <w:rsid w:val="00CF619E"/>
    <w:rsid w:val="00CF6508"/>
    <w:rsid w:val="00CF6AA7"/>
    <w:rsid w:val="00CF70D1"/>
    <w:rsid w:val="00D010C7"/>
    <w:rsid w:val="00D016E3"/>
    <w:rsid w:val="00D02B71"/>
    <w:rsid w:val="00D037A0"/>
    <w:rsid w:val="00D03D40"/>
    <w:rsid w:val="00D04425"/>
    <w:rsid w:val="00D04837"/>
    <w:rsid w:val="00D12B0F"/>
    <w:rsid w:val="00D12B64"/>
    <w:rsid w:val="00D13B4E"/>
    <w:rsid w:val="00D15069"/>
    <w:rsid w:val="00D16128"/>
    <w:rsid w:val="00D16341"/>
    <w:rsid w:val="00D16726"/>
    <w:rsid w:val="00D16A53"/>
    <w:rsid w:val="00D171F1"/>
    <w:rsid w:val="00D17E5C"/>
    <w:rsid w:val="00D200A9"/>
    <w:rsid w:val="00D21308"/>
    <w:rsid w:val="00D2152B"/>
    <w:rsid w:val="00D23A19"/>
    <w:rsid w:val="00D240D3"/>
    <w:rsid w:val="00D243C5"/>
    <w:rsid w:val="00D252E3"/>
    <w:rsid w:val="00D3009B"/>
    <w:rsid w:val="00D32428"/>
    <w:rsid w:val="00D33CEE"/>
    <w:rsid w:val="00D34A07"/>
    <w:rsid w:val="00D35722"/>
    <w:rsid w:val="00D3578F"/>
    <w:rsid w:val="00D35AB4"/>
    <w:rsid w:val="00D35AB5"/>
    <w:rsid w:val="00D35C51"/>
    <w:rsid w:val="00D36447"/>
    <w:rsid w:val="00D37B91"/>
    <w:rsid w:val="00D37F82"/>
    <w:rsid w:val="00D407D4"/>
    <w:rsid w:val="00D42514"/>
    <w:rsid w:val="00D42B22"/>
    <w:rsid w:val="00D43C75"/>
    <w:rsid w:val="00D440E9"/>
    <w:rsid w:val="00D46450"/>
    <w:rsid w:val="00D46EE3"/>
    <w:rsid w:val="00D47177"/>
    <w:rsid w:val="00D47428"/>
    <w:rsid w:val="00D47B47"/>
    <w:rsid w:val="00D53B22"/>
    <w:rsid w:val="00D53BCE"/>
    <w:rsid w:val="00D53E56"/>
    <w:rsid w:val="00D54658"/>
    <w:rsid w:val="00D5513B"/>
    <w:rsid w:val="00D5634A"/>
    <w:rsid w:val="00D5677B"/>
    <w:rsid w:val="00D60210"/>
    <w:rsid w:val="00D60C9D"/>
    <w:rsid w:val="00D60E40"/>
    <w:rsid w:val="00D6210F"/>
    <w:rsid w:val="00D63AAB"/>
    <w:rsid w:val="00D6458C"/>
    <w:rsid w:val="00D64BD5"/>
    <w:rsid w:val="00D6593C"/>
    <w:rsid w:val="00D65A0C"/>
    <w:rsid w:val="00D67420"/>
    <w:rsid w:val="00D67860"/>
    <w:rsid w:val="00D722C7"/>
    <w:rsid w:val="00D73272"/>
    <w:rsid w:val="00D74A7E"/>
    <w:rsid w:val="00D7593E"/>
    <w:rsid w:val="00D76303"/>
    <w:rsid w:val="00D77D21"/>
    <w:rsid w:val="00D800AB"/>
    <w:rsid w:val="00D80722"/>
    <w:rsid w:val="00D80C50"/>
    <w:rsid w:val="00D81553"/>
    <w:rsid w:val="00D831F1"/>
    <w:rsid w:val="00D838BD"/>
    <w:rsid w:val="00D83FD8"/>
    <w:rsid w:val="00D86AF1"/>
    <w:rsid w:val="00D86B93"/>
    <w:rsid w:val="00D87278"/>
    <w:rsid w:val="00D876AF"/>
    <w:rsid w:val="00D87F20"/>
    <w:rsid w:val="00D87FBB"/>
    <w:rsid w:val="00D87FF7"/>
    <w:rsid w:val="00D9011B"/>
    <w:rsid w:val="00D905A2"/>
    <w:rsid w:val="00D91DD3"/>
    <w:rsid w:val="00D936EE"/>
    <w:rsid w:val="00D945A3"/>
    <w:rsid w:val="00D94615"/>
    <w:rsid w:val="00D9567B"/>
    <w:rsid w:val="00DA0719"/>
    <w:rsid w:val="00DA0B2E"/>
    <w:rsid w:val="00DA0B4C"/>
    <w:rsid w:val="00DA0EC1"/>
    <w:rsid w:val="00DA1A08"/>
    <w:rsid w:val="00DA1CE9"/>
    <w:rsid w:val="00DA20BA"/>
    <w:rsid w:val="00DA4B93"/>
    <w:rsid w:val="00DA597F"/>
    <w:rsid w:val="00DA63D5"/>
    <w:rsid w:val="00DA6606"/>
    <w:rsid w:val="00DA734F"/>
    <w:rsid w:val="00DB0563"/>
    <w:rsid w:val="00DB14EB"/>
    <w:rsid w:val="00DB17EE"/>
    <w:rsid w:val="00DB2C8B"/>
    <w:rsid w:val="00DB2D42"/>
    <w:rsid w:val="00DB3791"/>
    <w:rsid w:val="00DB43F7"/>
    <w:rsid w:val="00DB46CD"/>
    <w:rsid w:val="00DB5E79"/>
    <w:rsid w:val="00DB5EA6"/>
    <w:rsid w:val="00DB6CFC"/>
    <w:rsid w:val="00DB729A"/>
    <w:rsid w:val="00DC024E"/>
    <w:rsid w:val="00DC2045"/>
    <w:rsid w:val="00DC282E"/>
    <w:rsid w:val="00DC3280"/>
    <w:rsid w:val="00DC5604"/>
    <w:rsid w:val="00DC5ED0"/>
    <w:rsid w:val="00DC7169"/>
    <w:rsid w:val="00DD11EF"/>
    <w:rsid w:val="00DD1372"/>
    <w:rsid w:val="00DD1B67"/>
    <w:rsid w:val="00DD20BF"/>
    <w:rsid w:val="00DD473D"/>
    <w:rsid w:val="00DD63F2"/>
    <w:rsid w:val="00DD7609"/>
    <w:rsid w:val="00DE0009"/>
    <w:rsid w:val="00DE01E0"/>
    <w:rsid w:val="00DE05EC"/>
    <w:rsid w:val="00DE0D15"/>
    <w:rsid w:val="00DE1C3C"/>
    <w:rsid w:val="00DE280B"/>
    <w:rsid w:val="00DE33A5"/>
    <w:rsid w:val="00DE3EC2"/>
    <w:rsid w:val="00DE4FAC"/>
    <w:rsid w:val="00DE54F4"/>
    <w:rsid w:val="00DE579F"/>
    <w:rsid w:val="00DE6511"/>
    <w:rsid w:val="00DE6E4E"/>
    <w:rsid w:val="00DE6EF6"/>
    <w:rsid w:val="00DE7F61"/>
    <w:rsid w:val="00DF1A1C"/>
    <w:rsid w:val="00DF205D"/>
    <w:rsid w:val="00DF4089"/>
    <w:rsid w:val="00DF4B21"/>
    <w:rsid w:val="00DF5ABD"/>
    <w:rsid w:val="00DF5D6A"/>
    <w:rsid w:val="00DF60DA"/>
    <w:rsid w:val="00DF7497"/>
    <w:rsid w:val="00DF7551"/>
    <w:rsid w:val="00DF75FD"/>
    <w:rsid w:val="00DF7A5F"/>
    <w:rsid w:val="00E00A41"/>
    <w:rsid w:val="00E0106B"/>
    <w:rsid w:val="00E01962"/>
    <w:rsid w:val="00E039CA"/>
    <w:rsid w:val="00E03A6F"/>
    <w:rsid w:val="00E04297"/>
    <w:rsid w:val="00E0601A"/>
    <w:rsid w:val="00E068B3"/>
    <w:rsid w:val="00E10DF2"/>
    <w:rsid w:val="00E134B7"/>
    <w:rsid w:val="00E13B78"/>
    <w:rsid w:val="00E1476F"/>
    <w:rsid w:val="00E149CB"/>
    <w:rsid w:val="00E14C97"/>
    <w:rsid w:val="00E14FE6"/>
    <w:rsid w:val="00E1740F"/>
    <w:rsid w:val="00E2387E"/>
    <w:rsid w:val="00E2530A"/>
    <w:rsid w:val="00E30E8D"/>
    <w:rsid w:val="00E3580D"/>
    <w:rsid w:val="00E36C20"/>
    <w:rsid w:val="00E40C5D"/>
    <w:rsid w:val="00E40DB4"/>
    <w:rsid w:val="00E40DFC"/>
    <w:rsid w:val="00E41A74"/>
    <w:rsid w:val="00E432CB"/>
    <w:rsid w:val="00E446A5"/>
    <w:rsid w:val="00E458A4"/>
    <w:rsid w:val="00E45B88"/>
    <w:rsid w:val="00E47178"/>
    <w:rsid w:val="00E4741E"/>
    <w:rsid w:val="00E4788B"/>
    <w:rsid w:val="00E5298A"/>
    <w:rsid w:val="00E52F0A"/>
    <w:rsid w:val="00E53C12"/>
    <w:rsid w:val="00E53CA8"/>
    <w:rsid w:val="00E54B1E"/>
    <w:rsid w:val="00E552F4"/>
    <w:rsid w:val="00E5568D"/>
    <w:rsid w:val="00E56DE0"/>
    <w:rsid w:val="00E56E83"/>
    <w:rsid w:val="00E57CEB"/>
    <w:rsid w:val="00E60246"/>
    <w:rsid w:val="00E604B0"/>
    <w:rsid w:val="00E60F8B"/>
    <w:rsid w:val="00E61BCD"/>
    <w:rsid w:val="00E6240C"/>
    <w:rsid w:val="00E62CAE"/>
    <w:rsid w:val="00E63067"/>
    <w:rsid w:val="00E63349"/>
    <w:rsid w:val="00E6461C"/>
    <w:rsid w:val="00E65927"/>
    <w:rsid w:val="00E65F8F"/>
    <w:rsid w:val="00E65FDD"/>
    <w:rsid w:val="00E66DAF"/>
    <w:rsid w:val="00E66DC6"/>
    <w:rsid w:val="00E71230"/>
    <w:rsid w:val="00E71331"/>
    <w:rsid w:val="00E71BA8"/>
    <w:rsid w:val="00E72ED1"/>
    <w:rsid w:val="00E73330"/>
    <w:rsid w:val="00E74E1E"/>
    <w:rsid w:val="00E75862"/>
    <w:rsid w:val="00E76070"/>
    <w:rsid w:val="00E76499"/>
    <w:rsid w:val="00E76860"/>
    <w:rsid w:val="00E76B30"/>
    <w:rsid w:val="00E76B83"/>
    <w:rsid w:val="00E775F2"/>
    <w:rsid w:val="00E7791D"/>
    <w:rsid w:val="00E77A08"/>
    <w:rsid w:val="00E8164F"/>
    <w:rsid w:val="00E826AB"/>
    <w:rsid w:val="00E82C8B"/>
    <w:rsid w:val="00E83ED2"/>
    <w:rsid w:val="00E841CF"/>
    <w:rsid w:val="00E8591F"/>
    <w:rsid w:val="00E85E4F"/>
    <w:rsid w:val="00E864AC"/>
    <w:rsid w:val="00E87732"/>
    <w:rsid w:val="00E87D7C"/>
    <w:rsid w:val="00E90B37"/>
    <w:rsid w:val="00E90E2B"/>
    <w:rsid w:val="00E91B3B"/>
    <w:rsid w:val="00E92A5D"/>
    <w:rsid w:val="00E93DAB"/>
    <w:rsid w:val="00E941E8"/>
    <w:rsid w:val="00E9494F"/>
    <w:rsid w:val="00E94AA9"/>
    <w:rsid w:val="00E952F3"/>
    <w:rsid w:val="00E95618"/>
    <w:rsid w:val="00E97BA0"/>
    <w:rsid w:val="00EA28B3"/>
    <w:rsid w:val="00EA2BFE"/>
    <w:rsid w:val="00EA3195"/>
    <w:rsid w:val="00EA42D9"/>
    <w:rsid w:val="00EA43AD"/>
    <w:rsid w:val="00EA5178"/>
    <w:rsid w:val="00EA603E"/>
    <w:rsid w:val="00EA749A"/>
    <w:rsid w:val="00EB1A05"/>
    <w:rsid w:val="00EB1C8F"/>
    <w:rsid w:val="00EB3206"/>
    <w:rsid w:val="00EB331F"/>
    <w:rsid w:val="00EB4E1F"/>
    <w:rsid w:val="00EB5228"/>
    <w:rsid w:val="00EB5771"/>
    <w:rsid w:val="00EB5E2C"/>
    <w:rsid w:val="00EB6019"/>
    <w:rsid w:val="00EB6364"/>
    <w:rsid w:val="00EB6E0C"/>
    <w:rsid w:val="00EB7488"/>
    <w:rsid w:val="00EB74A6"/>
    <w:rsid w:val="00EC0219"/>
    <w:rsid w:val="00EC081F"/>
    <w:rsid w:val="00EC0E54"/>
    <w:rsid w:val="00EC2446"/>
    <w:rsid w:val="00EC3604"/>
    <w:rsid w:val="00EC3B3F"/>
    <w:rsid w:val="00EC3FAE"/>
    <w:rsid w:val="00EC51B6"/>
    <w:rsid w:val="00EC6759"/>
    <w:rsid w:val="00EC716A"/>
    <w:rsid w:val="00ED01E4"/>
    <w:rsid w:val="00ED25D5"/>
    <w:rsid w:val="00ED2A84"/>
    <w:rsid w:val="00ED2E79"/>
    <w:rsid w:val="00ED5AF2"/>
    <w:rsid w:val="00ED5F90"/>
    <w:rsid w:val="00ED6C0D"/>
    <w:rsid w:val="00ED6F77"/>
    <w:rsid w:val="00EE0E3B"/>
    <w:rsid w:val="00EE1038"/>
    <w:rsid w:val="00EE1A43"/>
    <w:rsid w:val="00EE1B5F"/>
    <w:rsid w:val="00EE1BDB"/>
    <w:rsid w:val="00EE1E67"/>
    <w:rsid w:val="00EE20A1"/>
    <w:rsid w:val="00EE294B"/>
    <w:rsid w:val="00EE4903"/>
    <w:rsid w:val="00EE6695"/>
    <w:rsid w:val="00EE6C91"/>
    <w:rsid w:val="00EE6F7A"/>
    <w:rsid w:val="00EE7802"/>
    <w:rsid w:val="00EF068B"/>
    <w:rsid w:val="00EF0803"/>
    <w:rsid w:val="00EF1328"/>
    <w:rsid w:val="00EF19C8"/>
    <w:rsid w:val="00EF26C2"/>
    <w:rsid w:val="00EF2CA4"/>
    <w:rsid w:val="00EF2D51"/>
    <w:rsid w:val="00EF3D9B"/>
    <w:rsid w:val="00EF46C0"/>
    <w:rsid w:val="00EF5226"/>
    <w:rsid w:val="00EF5B60"/>
    <w:rsid w:val="00EF64C3"/>
    <w:rsid w:val="00EF793F"/>
    <w:rsid w:val="00F005C4"/>
    <w:rsid w:val="00F0068A"/>
    <w:rsid w:val="00F03489"/>
    <w:rsid w:val="00F047C5"/>
    <w:rsid w:val="00F05BDB"/>
    <w:rsid w:val="00F07F1C"/>
    <w:rsid w:val="00F121E6"/>
    <w:rsid w:val="00F12AC7"/>
    <w:rsid w:val="00F12E08"/>
    <w:rsid w:val="00F12F24"/>
    <w:rsid w:val="00F13B2C"/>
    <w:rsid w:val="00F147B9"/>
    <w:rsid w:val="00F16191"/>
    <w:rsid w:val="00F177E1"/>
    <w:rsid w:val="00F21697"/>
    <w:rsid w:val="00F21B6A"/>
    <w:rsid w:val="00F228EF"/>
    <w:rsid w:val="00F22CE9"/>
    <w:rsid w:val="00F22FF0"/>
    <w:rsid w:val="00F2330B"/>
    <w:rsid w:val="00F23D50"/>
    <w:rsid w:val="00F24F09"/>
    <w:rsid w:val="00F26036"/>
    <w:rsid w:val="00F26D77"/>
    <w:rsid w:val="00F30948"/>
    <w:rsid w:val="00F33A14"/>
    <w:rsid w:val="00F3462B"/>
    <w:rsid w:val="00F349ED"/>
    <w:rsid w:val="00F363EF"/>
    <w:rsid w:val="00F36907"/>
    <w:rsid w:val="00F36F05"/>
    <w:rsid w:val="00F36FEF"/>
    <w:rsid w:val="00F40D76"/>
    <w:rsid w:val="00F4229E"/>
    <w:rsid w:val="00F42883"/>
    <w:rsid w:val="00F43318"/>
    <w:rsid w:val="00F43452"/>
    <w:rsid w:val="00F4441F"/>
    <w:rsid w:val="00F44DD2"/>
    <w:rsid w:val="00F45AFA"/>
    <w:rsid w:val="00F4621A"/>
    <w:rsid w:val="00F4691E"/>
    <w:rsid w:val="00F47CB4"/>
    <w:rsid w:val="00F511DC"/>
    <w:rsid w:val="00F51CE8"/>
    <w:rsid w:val="00F53442"/>
    <w:rsid w:val="00F54C5A"/>
    <w:rsid w:val="00F5569F"/>
    <w:rsid w:val="00F55AB9"/>
    <w:rsid w:val="00F5649C"/>
    <w:rsid w:val="00F56AF8"/>
    <w:rsid w:val="00F57BC3"/>
    <w:rsid w:val="00F6058C"/>
    <w:rsid w:val="00F60637"/>
    <w:rsid w:val="00F61476"/>
    <w:rsid w:val="00F6158D"/>
    <w:rsid w:val="00F65D33"/>
    <w:rsid w:val="00F66668"/>
    <w:rsid w:val="00F66A99"/>
    <w:rsid w:val="00F704EE"/>
    <w:rsid w:val="00F714E2"/>
    <w:rsid w:val="00F716FA"/>
    <w:rsid w:val="00F717FE"/>
    <w:rsid w:val="00F71A41"/>
    <w:rsid w:val="00F732CE"/>
    <w:rsid w:val="00F73432"/>
    <w:rsid w:val="00F735F1"/>
    <w:rsid w:val="00F74690"/>
    <w:rsid w:val="00F74FA3"/>
    <w:rsid w:val="00F75468"/>
    <w:rsid w:val="00F7593F"/>
    <w:rsid w:val="00F76029"/>
    <w:rsid w:val="00F776D7"/>
    <w:rsid w:val="00F77A96"/>
    <w:rsid w:val="00F80644"/>
    <w:rsid w:val="00F81AB5"/>
    <w:rsid w:val="00F82354"/>
    <w:rsid w:val="00F835D6"/>
    <w:rsid w:val="00F83C71"/>
    <w:rsid w:val="00F84013"/>
    <w:rsid w:val="00F84438"/>
    <w:rsid w:val="00F84AF7"/>
    <w:rsid w:val="00F84D1B"/>
    <w:rsid w:val="00F85776"/>
    <w:rsid w:val="00F868CA"/>
    <w:rsid w:val="00F87A39"/>
    <w:rsid w:val="00F9005D"/>
    <w:rsid w:val="00F9063F"/>
    <w:rsid w:val="00F9142F"/>
    <w:rsid w:val="00F91803"/>
    <w:rsid w:val="00F937CA"/>
    <w:rsid w:val="00F954AA"/>
    <w:rsid w:val="00F95ADF"/>
    <w:rsid w:val="00F96458"/>
    <w:rsid w:val="00F973F8"/>
    <w:rsid w:val="00FA0223"/>
    <w:rsid w:val="00FA200A"/>
    <w:rsid w:val="00FA2F02"/>
    <w:rsid w:val="00FA387A"/>
    <w:rsid w:val="00FA3976"/>
    <w:rsid w:val="00FA5138"/>
    <w:rsid w:val="00FA5BD6"/>
    <w:rsid w:val="00FB04C0"/>
    <w:rsid w:val="00FB0989"/>
    <w:rsid w:val="00FB1D92"/>
    <w:rsid w:val="00FB1DA8"/>
    <w:rsid w:val="00FB1DAF"/>
    <w:rsid w:val="00FB3331"/>
    <w:rsid w:val="00FB5043"/>
    <w:rsid w:val="00FB6339"/>
    <w:rsid w:val="00FB6545"/>
    <w:rsid w:val="00FB6FE4"/>
    <w:rsid w:val="00FC055F"/>
    <w:rsid w:val="00FC060B"/>
    <w:rsid w:val="00FC18C2"/>
    <w:rsid w:val="00FC1C6F"/>
    <w:rsid w:val="00FC2CED"/>
    <w:rsid w:val="00FC3E39"/>
    <w:rsid w:val="00FC489C"/>
    <w:rsid w:val="00FC6F7A"/>
    <w:rsid w:val="00FC7309"/>
    <w:rsid w:val="00FC7D2E"/>
    <w:rsid w:val="00FD0F51"/>
    <w:rsid w:val="00FD11BF"/>
    <w:rsid w:val="00FD11E3"/>
    <w:rsid w:val="00FD1A58"/>
    <w:rsid w:val="00FD2DB5"/>
    <w:rsid w:val="00FD31AC"/>
    <w:rsid w:val="00FD357F"/>
    <w:rsid w:val="00FD35D4"/>
    <w:rsid w:val="00FD3966"/>
    <w:rsid w:val="00FD3BED"/>
    <w:rsid w:val="00FD3C8C"/>
    <w:rsid w:val="00FD4290"/>
    <w:rsid w:val="00FD6F07"/>
    <w:rsid w:val="00FE0528"/>
    <w:rsid w:val="00FE0C67"/>
    <w:rsid w:val="00FE14C7"/>
    <w:rsid w:val="00FE40DB"/>
    <w:rsid w:val="00FE4855"/>
    <w:rsid w:val="00FF0B5F"/>
    <w:rsid w:val="00FF2295"/>
    <w:rsid w:val="00FF28AA"/>
    <w:rsid w:val="00FF2CB1"/>
    <w:rsid w:val="00FF4C65"/>
    <w:rsid w:val="00FF4D1A"/>
    <w:rsid w:val="00FF56A1"/>
    <w:rsid w:val="00FF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4D12AE-D726-4C92-939B-B13EF4C39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C50"/>
  </w:style>
  <w:style w:type="paragraph" w:styleId="1">
    <w:name w:val="heading 1"/>
    <w:basedOn w:val="a"/>
    <w:next w:val="a"/>
    <w:link w:val="10"/>
    <w:uiPriority w:val="9"/>
    <w:qFormat/>
    <w:rsid w:val="00005E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A00C50"/>
    <w:pPr>
      <w:keepNext/>
      <w:keepLines/>
      <w:spacing w:before="200" w:after="0"/>
      <w:outlineLvl w:val="1"/>
    </w:pPr>
    <w:rPr>
      <w:rFonts w:ascii="Cambria" w:eastAsia="Calibri" w:hAnsi="Cambria" w:cs="Times New Roman"/>
      <w:b/>
      <w:bCs/>
      <w:color w:val="4F81BD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F32F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00C50"/>
    <w:rPr>
      <w:rFonts w:ascii="Cambria" w:eastAsia="Calibri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A00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0C50"/>
  </w:style>
  <w:style w:type="paragraph" w:styleId="a5">
    <w:name w:val="footer"/>
    <w:basedOn w:val="a"/>
    <w:link w:val="a6"/>
    <w:uiPriority w:val="99"/>
    <w:unhideWhenUsed/>
    <w:rsid w:val="00A00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0C50"/>
  </w:style>
  <w:style w:type="paragraph" w:styleId="a7">
    <w:name w:val="Body Text"/>
    <w:basedOn w:val="a"/>
    <w:link w:val="a8"/>
    <w:semiHidden/>
    <w:unhideWhenUsed/>
    <w:rsid w:val="00A00C5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A00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semiHidden/>
    <w:unhideWhenUsed/>
    <w:rsid w:val="00A00C5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A00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First Indent 2"/>
    <w:basedOn w:val="a9"/>
    <w:link w:val="22"/>
    <w:unhideWhenUsed/>
    <w:rsid w:val="00A00C50"/>
    <w:pPr>
      <w:ind w:firstLine="210"/>
    </w:pPr>
  </w:style>
  <w:style w:type="character" w:customStyle="1" w:styleId="22">
    <w:name w:val="Красная строка 2 Знак"/>
    <w:basedOn w:val="aa"/>
    <w:link w:val="21"/>
    <w:rsid w:val="00A00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00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00C50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A00C50"/>
    <w:pPr>
      <w:ind w:left="720"/>
      <w:contextualSpacing/>
    </w:pPr>
  </w:style>
  <w:style w:type="paragraph" w:customStyle="1" w:styleId="11">
    <w:name w:val="Абзац списка1"/>
    <w:basedOn w:val="a"/>
    <w:rsid w:val="00A00C5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A00C50"/>
    <w:pPr>
      <w:widowControl w:val="0"/>
      <w:snapToGrid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NormalANX">
    <w:name w:val="NormalANX"/>
    <w:basedOn w:val="a"/>
    <w:rsid w:val="00A00C50"/>
    <w:pPr>
      <w:spacing w:before="240" w:after="240" w:line="360" w:lineRule="auto"/>
      <w:ind w:firstLine="720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table" w:styleId="ae">
    <w:name w:val="Table Grid"/>
    <w:basedOn w:val="a1"/>
    <w:rsid w:val="00A00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uiPriority w:val="9"/>
    <w:semiHidden/>
    <w:rsid w:val="006F32F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12">
    <w:name w:val="обычный_1 Знак Знак Знак Знак Знак Знак Знак Знак Знак"/>
    <w:basedOn w:val="a"/>
    <w:rsid w:val="00CA28E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005E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Normal (Web)"/>
    <w:basedOn w:val="a"/>
    <w:uiPriority w:val="99"/>
    <w:unhideWhenUsed/>
    <w:rsid w:val="00BE341D"/>
    <w:rPr>
      <w:rFonts w:ascii="Times New Roman" w:hAnsi="Times New Roman" w:cs="Times New Roman"/>
      <w:sz w:val="24"/>
      <w:szCs w:val="24"/>
    </w:rPr>
  </w:style>
  <w:style w:type="character" w:styleId="af0">
    <w:name w:val="Emphasis"/>
    <w:basedOn w:val="a0"/>
    <w:uiPriority w:val="20"/>
    <w:qFormat/>
    <w:rsid w:val="008D75A7"/>
    <w:rPr>
      <w:i/>
      <w:iCs/>
    </w:rPr>
  </w:style>
  <w:style w:type="character" w:customStyle="1" w:styleId="s10">
    <w:name w:val="s_10"/>
    <w:basedOn w:val="a0"/>
    <w:rsid w:val="00217B06"/>
  </w:style>
  <w:style w:type="character" w:styleId="af1">
    <w:name w:val="Hyperlink"/>
    <w:basedOn w:val="a0"/>
    <w:uiPriority w:val="99"/>
    <w:semiHidden/>
    <w:unhideWhenUsed/>
    <w:rsid w:val="00217B06"/>
    <w:rPr>
      <w:color w:val="0000FF"/>
      <w:u w:val="single"/>
    </w:rPr>
  </w:style>
  <w:style w:type="paragraph" w:customStyle="1" w:styleId="s15">
    <w:name w:val="s_15"/>
    <w:basedOn w:val="a"/>
    <w:rsid w:val="00F77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F77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F77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05B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3">
    <w:name w:val="Сетка таблицы2"/>
    <w:basedOn w:val="a1"/>
    <w:next w:val="ae"/>
    <w:rsid w:val="00FD3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4">
    <w:name w:val="Абзац списка2"/>
    <w:basedOn w:val="a"/>
    <w:rsid w:val="00134F55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6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7744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7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Структура по видам доходов (в %)</a:t>
            </a:r>
          </a:p>
        </c:rich>
      </c:tx>
      <c:layout>
        <c:manualLayout>
          <c:xMode val="edge"/>
          <c:yMode val="edge"/>
          <c:x val="0.20846186506098513"/>
          <c:y val="2.6990553306342778E-2"/>
        </c:manualLayout>
      </c:layout>
      <c:overlay val="0"/>
      <c:spPr>
        <a:noFill/>
        <a:ln w="26882">
          <a:noFill/>
        </a:ln>
      </c:sp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1895424836601426E-2"/>
          <c:y val="0.23885350318471338"/>
          <c:w val="0.54248366013071858"/>
          <c:h val="0.65923566878980933"/>
        </c:manualLayout>
      </c:layout>
      <c:pie3DChart>
        <c:varyColors val="1"/>
        <c:ser>
          <c:idx val="0"/>
          <c:order val="0"/>
          <c:tx>
            <c:strRef>
              <c:f>Лист1!$B$1:$D$1</c:f>
              <c:strCache>
                <c:ptCount val="1"/>
                <c:pt idx="0">
                  <c:v>Структура по видам доходов</c:v>
                </c:pt>
              </c:strCache>
            </c:strRef>
          </c:tx>
          <c:explosion val="18"/>
          <c:dLbls>
            <c:dLbl>
              <c:idx val="0"/>
              <c:tx>
                <c:rich>
                  <a:bodyPr/>
                  <a:lstStyle/>
                  <a:p>
                    <a:pPr>
                      <a:defRPr sz="1058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37,1</a:t>
                    </a:r>
                  </a:p>
                </c:rich>
              </c:tx>
              <c:spPr>
                <a:noFill/>
                <a:ln w="26882">
                  <a:noFill/>
                </a:ln>
              </c:sp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F0F6-4252-AD22-CC5756101847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pPr>
                      <a:defRPr sz="1058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0,1</a:t>
                    </a:r>
                  </a:p>
                  <a:p>
                    <a:pPr>
                      <a:defRPr sz="1058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endParaRPr lang="en-US"/>
                  </a:p>
                </c:rich>
              </c:tx>
              <c:spPr>
                <a:noFill/>
                <a:ln w="26882">
                  <a:noFill/>
                </a:ln>
              </c:sp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F0F6-4252-AD22-CC5756101847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pPr>
                      <a:defRPr sz="1058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 baseline="0"/>
                      <a:t>62,8</a:t>
                    </a:r>
                    <a:endParaRPr lang="en-US"/>
                  </a:p>
                </c:rich>
              </c:tx>
              <c:spPr>
                <a:noFill/>
                <a:ln w="26882">
                  <a:noFill/>
                </a:ln>
              </c:sp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F0F6-4252-AD22-CC5756101847}"/>
                </c:ext>
                <c:ext xmlns:c15="http://schemas.microsoft.com/office/drawing/2012/chart" uri="{CE6537A1-D6FC-4f65-9D91-7224C49458BB}"/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65000"/>
                    <a:lumOff val="35000"/>
                  </a:sysClr>
                </a:solidFill>
              </a:ln>
              <a:effectLst/>
            </c:sp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</c15:spPr>
              </c:ext>
            </c:extLst>
          </c:dLbls>
          <c:cat>
            <c:strRef>
              <c:f>Лист1!$A$2:$A$4</c:f>
              <c:strCache>
                <c:ptCount val="3"/>
                <c:pt idx="0">
                  <c:v>налоговые доходы 37,1</c:v>
                </c:pt>
                <c:pt idx="1">
                  <c:v>неналоговые доходы 0,1</c:v>
                </c:pt>
                <c:pt idx="2">
                  <c:v>безвозмездные поступления 62,8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0.37100000000000016</c:v>
                </c:pt>
                <c:pt idx="1">
                  <c:v>1.0000000000000007E-3</c:v>
                </c:pt>
                <c:pt idx="2">
                  <c:v>0.62800000000000034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F0F6-4252-AD22-CC575610184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0"/>
        </c:dLbls>
      </c:pie3DChart>
      <c:spPr>
        <a:noFill/>
        <a:ln w="26882">
          <a:noFill/>
        </a:ln>
      </c:spPr>
    </c:plotArea>
    <c:legend>
      <c:legendPos val="r"/>
      <c:layout>
        <c:manualLayout>
          <c:xMode val="edge"/>
          <c:yMode val="edge"/>
          <c:x val="0.68137254901960786"/>
          <c:y val="0.36248080101098523"/>
          <c:w val="0.30555555555555558"/>
          <c:h val="0.3445257768704843"/>
        </c:manualLayout>
      </c:layout>
      <c:overlay val="0"/>
    </c:legend>
    <c:plotVisOnly val="1"/>
    <c:dispBlanksAs val="zero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Структура по видам расходов</a:t>
            </a:r>
          </a:p>
        </c:rich>
      </c:tx>
      <c:overlay val="0"/>
      <c:spPr>
        <a:noFill/>
        <a:ln w="25440">
          <a:noFill/>
        </a:ln>
      </c:sp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0032891458187982E-2"/>
          <c:y val="0.19453036578520169"/>
          <c:w val="0.51760193342169025"/>
          <c:h val="0.7603399662607864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по видам расходов</c:v>
                </c:pt>
              </c:strCache>
            </c:strRef>
          </c:tx>
          <c:spPr>
            <a:ln w="12720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/>
            <c:extLst xmlns:c16r2="http://schemas.microsoft.com/office/drawing/2015/06/chart">
              <c:ext xmlns:c16="http://schemas.microsoft.com/office/drawing/2014/chart" uri="{C3380CC4-5D6E-409C-BE32-E72D297353CC}">
                <c16:uniqueId val="{00000001-A43D-4245-990D-954DB04B1FFC}"/>
              </c:ext>
            </c:extLst>
          </c:dPt>
          <c:dPt>
            <c:idx val="1"/>
            <c:bubble3D val="0"/>
            <c:spPr/>
            <c:extLst xmlns:c16r2="http://schemas.microsoft.com/office/drawing/2015/06/chart">
              <c:ext xmlns:c16="http://schemas.microsoft.com/office/drawing/2014/chart" uri="{C3380CC4-5D6E-409C-BE32-E72D297353CC}">
                <c16:uniqueId val="{00000003-A43D-4245-990D-954DB04B1FFC}"/>
              </c:ext>
            </c:extLst>
          </c:dPt>
          <c:dPt>
            <c:idx val="2"/>
            <c:bubble3D val="0"/>
            <c:spPr/>
            <c:extLst xmlns:c16r2="http://schemas.microsoft.com/office/drawing/2015/06/chart">
              <c:ext xmlns:c16="http://schemas.microsoft.com/office/drawing/2014/chart" uri="{C3380CC4-5D6E-409C-BE32-E72D297353CC}">
                <c16:uniqueId val="{00000005-A43D-4245-990D-954DB04B1FFC}"/>
              </c:ext>
            </c:extLst>
          </c:dPt>
          <c:dPt>
            <c:idx val="3"/>
            <c:bubble3D val="0"/>
            <c:spPr/>
            <c:extLst xmlns:c16r2="http://schemas.microsoft.com/office/drawing/2015/06/chart">
              <c:ext xmlns:c16="http://schemas.microsoft.com/office/drawing/2014/chart" uri="{C3380CC4-5D6E-409C-BE32-E72D297353CC}">
                <c16:uniqueId val="{00000007-A43D-4245-990D-954DB04B1FFC}"/>
              </c:ext>
            </c:extLst>
          </c:dPt>
          <c:dPt>
            <c:idx val="4"/>
            <c:bubble3D val="0"/>
            <c:spPr>
              <a:solidFill>
                <a:srgbClr val="4198AF"/>
              </a:solidFill>
              <a:ln w="12720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A43D-4245-990D-954DB04B1FFC}"/>
              </c:ext>
            </c:extLst>
          </c:dPt>
          <c:dPt>
            <c:idx val="5"/>
            <c:bubble3D val="0"/>
            <c:spPr/>
            <c:extLst xmlns:c16r2="http://schemas.microsoft.com/office/drawing/2015/06/chart">
              <c:ext xmlns:c16="http://schemas.microsoft.com/office/drawing/2014/chart" uri="{C3380CC4-5D6E-409C-BE32-E72D297353CC}">
                <c16:uniqueId val="{0000000B-A43D-4245-990D-954DB04B1FFC}"/>
              </c:ext>
            </c:extLst>
          </c:dPt>
          <c:dPt>
            <c:idx val="6"/>
            <c:bubble3D val="0"/>
            <c:spPr/>
            <c:extLst xmlns:c16r2="http://schemas.microsoft.com/office/drawing/2015/06/chart">
              <c:ext xmlns:c16="http://schemas.microsoft.com/office/drawing/2014/chart" uri="{C3380CC4-5D6E-409C-BE32-E72D297353CC}">
                <c16:uniqueId val="{0000000D-A43D-4245-990D-954DB04B1FFC}"/>
              </c:ext>
            </c:extLst>
          </c:dPt>
          <c:dPt>
            <c:idx val="7"/>
            <c:bubble3D val="0"/>
            <c:spPr/>
            <c:extLst xmlns:c16r2="http://schemas.microsoft.com/office/drawing/2015/06/chart">
              <c:ext xmlns:c16="http://schemas.microsoft.com/office/drawing/2014/chart" uri="{C3380CC4-5D6E-409C-BE32-E72D297353CC}">
                <c16:uniqueId val="{0000000F-A43D-4245-990D-954DB04B1FFC}"/>
              </c:ext>
            </c:extLst>
          </c:dPt>
          <c:dPt>
            <c:idx val="8"/>
            <c:bubble3D val="0"/>
            <c:spPr/>
            <c:extLst xmlns:c16r2="http://schemas.microsoft.com/office/drawing/2015/06/chart">
              <c:ext xmlns:c16="http://schemas.microsoft.com/office/drawing/2014/chart" uri="{C3380CC4-5D6E-409C-BE32-E72D297353CC}">
                <c16:uniqueId val="{00000011-A43D-4245-990D-954DB04B1FFC}"/>
              </c:ext>
            </c:extLst>
          </c:dPt>
          <c:dPt>
            <c:idx val="9"/>
            <c:bubble3D val="0"/>
            <c:spPr/>
            <c:extLst xmlns:c16r2="http://schemas.microsoft.com/office/drawing/2015/06/chart">
              <c:ext xmlns:c16="http://schemas.microsoft.com/office/drawing/2014/chart" uri="{C3380CC4-5D6E-409C-BE32-E72D297353CC}">
                <c16:uniqueId val="{00000013-A43D-4245-990D-954DB04B1FFC}"/>
              </c:ext>
            </c:extLst>
          </c:dPt>
          <c:dLbls>
            <c:dLbl>
              <c:idx val="0"/>
              <c:layout>
                <c:manualLayout>
                  <c:x val="5.0772308091658084E-3"/>
                  <c:y val="7.1921338763865947E-4"/>
                </c:manualLayout>
              </c:layout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43D-4245-990D-954DB04B1FFC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2026701379858102E-2"/>
                  <c:y val="2.4307222040913228E-2"/>
                </c:manualLayout>
              </c:layout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43D-4245-990D-954DB04B1FFC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2831247456929893E-2"/>
                  <c:y val="3.1616530984474492E-2"/>
                </c:manualLayout>
              </c:layout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43D-4245-990D-954DB04B1FFC}"/>
                </c:ext>
                <c:ext xmlns:c15="http://schemas.microsoft.com/office/drawing/2012/chart" uri="{CE6537A1-D6FC-4f65-9D91-7224C49458BB}">
                  <c15:layout>
                    <c:manualLayout>
                      <c:w val="7.8671120113392987E-2"/>
                      <c:h val="8.2282663819564922E-2"/>
                    </c:manualLayout>
                  </c15:layout>
                </c:ext>
              </c:extLst>
            </c:dLbl>
            <c:dLbl>
              <c:idx val="3"/>
              <c:layout>
                <c:manualLayout>
                  <c:x val="2.7316912992166011E-2"/>
                  <c:y val="7.908660751289695E-2"/>
                </c:manualLayout>
              </c:layout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43D-4245-990D-954DB04B1FFC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A43D-4245-990D-954DB04B1FFC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2.4682674712253848E-3"/>
                  <c:y val="3.3705860712129492E-3"/>
                </c:manualLayout>
              </c:layout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A43D-4245-990D-954DB04B1FFC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7.4336855045018108E-2"/>
                  <c:y val="-6.9764689818396976E-3"/>
                </c:manualLayout>
              </c:layout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A43D-4245-990D-954DB04B1FFC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3.5420732571475612E-5"/>
                  <c:y val="-2.32785571201128E-2"/>
                </c:manualLayout>
              </c:layout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A43D-4245-990D-954DB04B1FFC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5.3852718031678778E-2"/>
                  <c:y val="-2.7009900403694942E-2"/>
                </c:manualLayout>
              </c:layout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A43D-4245-990D-954DB04B1FFC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Лист1!$A$2:$A$8</c:f>
              <c:strCache>
                <c:ptCount val="7"/>
                <c:pt idx="0">
                  <c:v>общегосударственные вопросы</c:v>
                </c:pt>
                <c:pt idx="1">
                  <c:v>национальная оборона, безопасность</c:v>
                </c:pt>
                <c:pt idx="2">
                  <c:v>национальная экономика</c:v>
                </c:pt>
                <c:pt idx="3">
                  <c:v>жилищно-коммунальное хозяйство</c:v>
                </c:pt>
                <c:pt idx="4">
                  <c:v>культура и кинематография</c:v>
                </c:pt>
                <c:pt idx="5">
                  <c:v>средства массовой информации</c:v>
                </c:pt>
                <c:pt idx="6">
                  <c:v>обслуживание муниципального долга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 formatCode="0.0">
                  <c:v>38.1</c:v>
                </c:pt>
                <c:pt idx="1">
                  <c:v>0.8</c:v>
                </c:pt>
                <c:pt idx="2">
                  <c:v>11.2</c:v>
                </c:pt>
                <c:pt idx="3">
                  <c:v>26.9</c:v>
                </c:pt>
                <c:pt idx="4" formatCode="0.0">
                  <c:v>22.9</c:v>
                </c:pt>
                <c:pt idx="5">
                  <c:v>0.01</c:v>
                </c:pt>
                <c:pt idx="6">
                  <c:v>2E-3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4-A43D-4245-990D-954DB04B1FFC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Лист1!$A$2:$A$8</c:f>
              <c:strCache>
                <c:ptCount val="7"/>
                <c:pt idx="0">
                  <c:v>общегосударственные вопросы</c:v>
                </c:pt>
                <c:pt idx="1">
                  <c:v>национальная оборона, безопасность</c:v>
                </c:pt>
                <c:pt idx="2">
                  <c:v>национальная экономика</c:v>
                </c:pt>
                <c:pt idx="3">
                  <c:v>жилищно-коммунальное хозяйство</c:v>
                </c:pt>
                <c:pt idx="4">
                  <c:v>культура и кинематография</c:v>
                </c:pt>
                <c:pt idx="5">
                  <c:v>средства массовой информации</c:v>
                </c:pt>
                <c:pt idx="6">
                  <c:v>обслуживание муниципального долга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5-A1FD-4E86-827A-89703DDFA7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40">
          <a:noFill/>
        </a:ln>
      </c:spPr>
    </c:plotArea>
    <c:legend>
      <c:legendPos val="r"/>
      <c:layout>
        <c:manualLayout>
          <c:xMode val="edge"/>
          <c:yMode val="edge"/>
          <c:x val="0.63025210084033567"/>
          <c:y val="0.14365671641791045"/>
          <c:w val="0.33993399339934066"/>
          <c:h val="0.75938507686539225"/>
        </c:manualLayout>
      </c:layout>
      <c:overlay val="0"/>
    </c:legend>
    <c:plotVisOnly val="1"/>
    <c:dispBlanksAs val="zero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50ABD-920D-40FA-9C19-66460A543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13950</TotalTime>
  <Pages>27</Pages>
  <Words>9142</Words>
  <Characters>52113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290</cp:revision>
  <cp:lastPrinted>2023-04-28T12:37:00Z</cp:lastPrinted>
  <dcterms:created xsi:type="dcterms:W3CDTF">2017-04-26T05:30:00Z</dcterms:created>
  <dcterms:modified xsi:type="dcterms:W3CDTF">2024-03-06T12:47:00Z</dcterms:modified>
</cp:coreProperties>
</file>